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3A" w:rsidRPr="008D1C3A" w:rsidRDefault="008D1C3A" w:rsidP="008D1C3A">
      <w:pPr>
        <w:pStyle w:val="Tytu"/>
        <w:rPr>
          <w:lang w:val="en-GB"/>
        </w:rPr>
      </w:pPr>
      <w:r w:rsidRPr="008D1C3A">
        <w:rPr>
          <w:lang w:val="en-GB"/>
        </w:rPr>
        <w:t>Mediterranean Holocene Climate, Environment and Human Societies</w:t>
      </w:r>
    </w:p>
    <w:p w:rsidR="008D1C3A" w:rsidRPr="006C3B32" w:rsidRDefault="008D1C3A" w:rsidP="00197469">
      <w:pPr>
        <w:pStyle w:val="Podtytu"/>
        <w:spacing w:after="0" w:line="276" w:lineRule="auto"/>
        <w:rPr>
          <w:sz w:val="24"/>
          <w:szCs w:val="24"/>
          <w:lang w:val="en-GB"/>
        </w:rPr>
      </w:pPr>
      <w:r w:rsidRPr="006C3B32">
        <w:rPr>
          <w:sz w:val="24"/>
          <w:szCs w:val="24"/>
          <w:lang w:val="en-GB"/>
        </w:rPr>
        <w:t xml:space="preserve">A special issue of the </w:t>
      </w:r>
      <w:r w:rsidRPr="006C3B32">
        <w:rPr>
          <w:i/>
          <w:sz w:val="24"/>
          <w:szCs w:val="24"/>
          <w:lang w:val="en-GB"/>
        </w:rPr>
        <w:t>Quaternary Science Reviews</w:t>
      </w:r>
    </w:p>
    <w:p w:rsidR="008D1C3A" w:rsidRPr="006C3B32" w:rsidRDefault="008D1C3A" w:rsidP="00197469">
      <w:pPr>
        <w:pStyle w:val="Podtytu"/>
        <w:spacing w:after="0"/>
        <w:rPr>
          <w:b/>
          <w:sz w:val="24"/>
          <w:szCs w:val="24"/>
          <w:lang w:val="en-GB"/>
        </w:rPr>
      </w:pPr>
      <w:r w:rsidRPr="006C3B32">
        <w:rPr>
          <w:b/>
          <w:sz w:val="24"/>
          <w:szCs w:val="24"/>
          <w:lang w:val="en-GB"/>
        </w:rPr>
        <w:t>Edited by Alexandra Gogou, Adam Izdebski and Karin Holmgren</w:t>
      </w:r>
    </w:p>
    <w:p w:rsidR="008D1C3A" w:rsidRPr="008D1C3A" w:rsidRDefault="008D1C3A" w:rsidP="008D1C3A">
      <w:pPr>
        <w:pStyle w:val="Nagwek1"/>
        <w:rPr>
          <w:lang w:val="en-GB"/>
        </w:rPr>
      </w:pPr>
      <w:r>
        <w:rPr>
          <w:lang w:val="en-GB"/>
        </w:rPr>
        <w:t>Introduction</w:t>
      </w:r>
    </w:p>
    <w:p w:rsidR="00FD6315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Holmgren, K.,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Gogou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A., Izdebski, 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Luterbacher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Sicre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M.-A.,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Xoplaki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E. 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D6315">
        <w:rPr>
          <w:rFonts w:ascii="Times New Roman" w:hAnsi="Times New Roman" w:cs="Times New Roman"/>
          <w:b/>
          <w:sz w:val="24"/>
          <w:szCs w:val="24"/>
          <w:lang w:val="en-GB"/>
        </w:rPr>
        <w:t>Mediterranean Holocene climate, environment and human societies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Quaternary Science Reviews</w:t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 136, 1–4. </w:t>
      </w:r>
    </w:p>
    <w:p w:rsidR="008D1C3A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>doi:10.1016/j.quascirev.2015.12.014</w:t>
      </w:r>
    </w:p>
    <w:p w:rsidR="00197469" w:rsidRPr="00197469" w:rsidRDefault="00197469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AE6263">
        <w:rPr>
          <w:rFonts w:ascii="Helvetica" w:hAnsi="Helvetica" w:cs="Helvetica"/>
          <w:color w:val="386EFF"/>
          <w:sz w:val="24"/>
          <w:szCs w:val="24"/>
          <w:u w:val="single" w:color="386EFF"/>
        </w:rPr>
        <w:t>http://authors.elsevier.com/a/1SeKw-4PRehn3</w:t>
      </w:r>
    </w:p>
    <w:p w:rsidR="008D1C3A" w:rsidRDefault="008D1C3A" w:rsidP="008D1C3A">
      <w:pPr>
        <w:pStyle w:val="Nagwek1"/>
        <w:rPr>
          <w:lang w:val="en-GB"/>
        </w:rPr>
      </w:pPr>
      <w:r>
        <w:rPr>
          <w:lang w:val="en-GB"/>
        </w:rPr>
        <w:t>Research papers</w:t>
      </w:r>
    </w:p>
    <w:p w:rsidR="00FD6315" w:rsidRDefault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Izdebski, A., Holmgren, K.,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Weiberg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E., Stocker, S.R.,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Büntgen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U.,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Florenzano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Gogou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A., Leroy, S.A.G.,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Luterbacher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Martrat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Masi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Mercuri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A.M.,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Montagna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Sadori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L., Schneider, 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Sicre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>, M.-A.,</w:t>
      </w:r>
      <w:r w:rsidR="00FD63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6315">
        <w:rPr>
          <w:rFonts w:ascii="Times New Roman" w:hAnsi="Times New Roman" w:cs="Times New Roman"/>
          <w:sz w:val="24"/>
          <w:szCs w:val="24"/>
          <w:lang w:val="en-GB"/>
        </w:rPr>
        <w:t>Triantaphyllou</w:t>
      </w:r>
      <w:proofErr w:type="spellEnd"/>
      <w:r w:rsidR="00FD6315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="00FD6315">
        <w:rPr>
          <w:rFonts w:ascii="Times New Roman" w:hAnsi="Times New Roman" w:cs="Times New Roman"/>
          <w:sz w:val="24"/>
          <w:szCs w:val="24"/>
          <w:lang w:val="en-GB"/>
        </w:rPr>
        <w:t>Xoplaki</w:t>
      </w:r>
      <w:proofErr w:type="spellEnd"/>
      <w:r w:rsidR="00FD6315">
        <w:rPr>
          <w:rFonts w:ascii="Times New Roman" w:hAnsi="Times New Roman" w:cs="Times New Roman"/>
          <w:sz w:val="24"/>
          <w:szCs w:val="24"/>
          <w:lang w:val="en-GB"/>
        </w:rPr>
        <w:t>, E</w:t>
      </w:r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b/>
          <w:sz w:val="24"/>
          <w:szCs w:val="24"/>
          <w:lang w:val="en-GB"/>
        </w:rPr>
        <w:t>Realising consilience: How better communication between archaeologists, historians and natural scientists can transform the study of past climate change in the Mediterranean</w:t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5–22. </w:t>
      </w:r>
    </w:p>
    <w:p w:rsidR="008D1C3A" w:rsidRPr="00197469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197469">
        <w:rPr>
          <w:rFonts w:ascii="Times New Roman" w:hAnsi="Times New Roman" w:cs="Times New Roman"/>
          <w:sz w:val="24"/>
          <w:szCs w:val="24"/>
          <w:lang w:val="en-GB"/>
        </w:rPr>
        <w:t xml:space="preserve">doi:10.1016/j.quascirev.2015.10.038 </w:t>
      </w:r>
    </w:p>
    <w:p w:rsidR="008D1C3A" w:rsidRPr="00197469" w:rsidRDefault="008D1C3A" w:rsidP="00197469">
      <w:pPr>
        <w:rPr>
          <w:lang w:val="en-GB"/>
        </w:rPr>
      </w:pPr>
      <w:r w:rsidRPr="00197469">
        <w:rPr>
          <w:lang w:val="en-GB"/>
        </w:rPr>
        <w:tab/>
      </w:r>
      <w:hyperlink r:id="rId7" w:history="1">
        <w:r w:rsidR="00FD6315" w:rsidRPr="00197469">
          <w:rPr>
            <w:rStyle w:val="Hipercze"/>
            <w:rFonts w:ascii="Times New Roman" w:hAnsi="Times New Roman"/>
            <w:sz w:val="24"/>
            <w:szCs w:val="24"/>
            <w:lang w:val="en-GB"/>
          </w:rPr>
          <w:t>http://www.sciencedirect.com/science/article/pii/S0277379115301591</w:t>
        </w:r>
      </w:hyperlink>
    </w:p>
    <w:p w:rsidR="00FD6315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Flohr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Fleitmann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D., Matthews, R., Matthews, W., Black, S. 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D6315">
        <w:rPr>
          <w:rFonts w:ascii="Times New Roman" w:hAnsi="Times New Roman" w:cs="Times New Roman"/>
          <w:b/>
          <w:sz w:val="24"/>
          <w:szCs w:val="24"/>
          <w:lang w:val="en-GB"/>
        </w:rPr>
        <w:t>Evidence of resilience to past climate change in Southwest Asia: Early farming communities and the 9.2 and 8.2 ka events</w:t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23–39. </w:t>
      </w:r>
    </w:p>
    <w:p w:rsidR="008D1C3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>doi:10.1016/j.quascirev.2015.06.022</w:t>
      </w:r>
    </w:p>
    <w:p w:rsidR="00197469" w:rsidRDefault="00197469" w:rsidP="00197469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eastAsia="Times New Roman"/>
          <w:lang w:val="en-GB" w:eastAsia="en-GB"/>
        </w:rPr>
        <w:tab/>
      </w:r>
      <w:hyperlink r:id="rId8" w:tgtFrame="_blank" w:history="1">
        <w:r>
          <w:rPr>
            <w:rStyle w:val="Hipercze"/>
            <w:rFonts w:ascii="Tahoma" w:eastAsia="Times New Roman" w:hAnsi="Tahoma" w:cs="Tahoma"/>
            <w:sz w:val="20"/>
            <w:szCs w:val="20"/>
            <w:lang w:val="en-GB" w:eastAsia="en-GB"/>
          </w:rPr>
          <w:t>http://authors.elsevier.com/a/1SeKn-4PRehNT</w:t>
        </w:r>
      </w:hyperlink>
    </w:p>
    <w:p w:rsidR="00FD6315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Weiberg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Unkel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I.,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Kouli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K., Holmgren, K.,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Avramidis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P., Bonnier, A., Dibble, F.,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Finné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M., Izdebski, 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Katrantsiotis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C., Stocker, S.R.,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Andwinge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Baika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K., Boyd, M.,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Heymann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C. </w:t>
      </w:r>
    </w:p>
    <w:p w:rsidR="00FD6315" w:rsidRP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D63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socio-environmental history of the Peloponnese during the Holocene: Towards an integrated understanding of the past. 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40–65. </w:t>
      </w:r>
    </w:p>
    <w:p w:rsidR="008D1C3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>doi:10.1016/j.quascirev.2015.10.042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9" w:history="1">
        <w:r w:rsidRPr="00FD6315">
          <w:rPr>
            <w:rStyle w:val="Hipercze"/>
            <w:rFonts w:ascii="Times New Roman" w:hAnsi="Times New Roman"/>
            <w:sz w:val="24"/>
            <w:szCs w:val="24"/>
            <w:lang w:val="en-GB"/>
          </w:rPr>
          <w:t>http://www.sciencedirect.com/science/journal/02773791/136</w:t>
        </w:r>
      </w:hyperlink>
    </w:p>
    <w:p w:rsidR="00AC3BEC" w:rsidRPr="008D1C3A" w:rsidRDefault="00AC3BEC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Default="008D1C3A" w:rsidP="00FD63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Berger, J.-F.,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Delhon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Magnin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F.,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Bonté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Peyric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Thiébault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Guilbert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R., </w:t>
      </w:r>
      <w:r w:rsidR="00FD6315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Beeching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 </w:t>
      </w:r>
    </w:p>
    <w:p w:rsidR="00FD6315" w:rsidRDefault="00FD6315" w:rsidP="00FD63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D6315">
        <w:rPr>
          <w:rFonts w:ascii="Times New Roman" w:hAnsi="Times New Roman" w:cs="Times New Roman"/>
          <w:b/>
          <w:sz w:val="24"/>
          <w:szCs w:val="24"/>
          <w:lang w:val="en-GB"/>
        </w:rPr>
        <w:t>A fluvial record of the mid-Holocene rapid climatic changes in the middle Rhone valley (</w:t>
      </w:r>
      <w:proofErr w:type="spellStart"/>
      <w:r w:rsidR="008D1C3A" w:rsidRPr="00FD6315">
        <w:rPr>
          <w:rFonts w:ascii="Times New Roman" w:hAnsi="Times New Roman" w:cs="Times New Roman"/>
          <w:b/>
          <w:sz w:val="24"/>
          <w:szCs w:val="24"/>
          <w:lang w:val="en-GB"/>
        </w:rPr>
        <w:t>Espeluche-Lalo</w:t>
      </w:r>
      <w:proofErr w:type="spellEnd"/>
      <w:r w:rsidR="008D1C3A" w:rsidRPr="00FD6315">
        <w:rPr>
          <w:rFonts w:ascii="Times New Roman" w:hAnsi="Times New Roman" w:cs="Times New Roman"/>
          <w:b/>
          <w:sz w:val="24"/>
          <w:szCs w:val="24"/>
          <w:lang w:val="en-GB"/>
        </w:rPr>
        <w:t>, France) and of their impact on Late Mesolithic and Early Neolithic societies</w:t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66–84. </w:t>
      </w:r>
    </w:p>
    <w:p w:rsidR="008D1C3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8D1C3A">
        <w:rPr>
          <w:rFonts w:ascii="Times New Roman" w:hAnsi="Times New Roman" w:cs="Times New Roman"/>
          <w:sz w:val="24"/>
          <w:szCs w:val="24"/>
          <w:lang w:val="en-GB"/>
        </w:rPr>
        <w:t>doi:10.1016/j.quascirev.2015.11.019</w:t>
      </w:r>
    </w:p>
    <w:p w:rsidR="00FD6315" w:rsidRDefault="00F139E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0" w:tgtFrame="_blank" w:history="1">
        <w:r w:rsidRPr="00F139EA">
          <w:rPr>
            <w:rStyle w:val="Hipercze"/>
            <w:rFonts w:ascii="Times New Roman" w:hAnsi="Times New Roman"/>
          </w:rPr>
          <w:t>http://dx.doi.org/10.101</w:t>
        </w:r>
        <w:r w:rsidRPr="00F139EA">
          <w:rPr>
            <w:rStyle w:val="Hipercze"/>
            <w:rFonts w:ascii="Times New Roman" w:hAnsi="Times New Roman"/>
          </w:rPr>
          <w:t>6</w:t>
        </w:r>
        <w:r w:rsidRPr="00F139EA">
          <w:rPr>
            <w:rStyle w:val="Hipercze"/>
            <w:rFonts w:ascii="Times New Roman" w:hAnsi="Times New Roman"/>
          </w:rPr>
          <w:t>/j.quascirev.2015.</w:t>
        </w:r>
        <w:r>
          <w:rPr>
            <w:rStyle w:val="Hipercze"/>
            <w:rFonts w:ascii="Times New Roman" w:hAnsi="Times New Roman"/>
          </w:rPr>
          <w:t>11</w:t>
        </w:r>
        <w:r w:rsidRPr="00F139EA">
          <w:rPr>
            <w:rStyle w:val="Hipercze"/>
            <w:rFonts w:ascii="Times New Roman" w:hAnsi="Times New Roman"/>
          </w:rPr>
          <w:t>.0</w:t>
        </w:r>
        <w:r>
          <w:rPr>
            <w:rStyle w:val="Hipercze"/>
            <w:rFonts w:ascii="Times New Roman" w:hAnsi="Times New Roman"/>
          </w:rPr>
          <w:t>19</w:t>
        </w:r>
      </w:hyperlink>
    </w:p>
    <w:p w:rsidR="00F139EA" w:rsidRPr="008D1C3A" w:rsidRDefault="00F139E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F139EA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Mazzini, I.,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Gliozzi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Galaty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Bejko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L.,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Sadori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L.,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Soulié-Märsche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I.,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Koçi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R., Van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Welden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Bushati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S. </w:t>
      </w:r>
    </w:p>
    <w:p w:rsidR="00FD6315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Holocene evolution of Lake </w:t>
      </w:r>
      <w:proofErr w:type="spellStart"/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>Shkodra</w:t>
      </w:r>
      <w:proofErr w:type="spellEnd"/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Multidisciplinary evidence for diachronic landscape change in northern Albania. </w:t>
      </w:r>
    </w:p>
    <w:p w:rsidR="00FD6315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85–95. </w:t>
      </w:r>
    </w:p>
    <w:p w:rsidR="008D1C3A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sz w:val="24"/>
          <w:szCs w:val="24"/>
          <w:lang w:val="en-GB"/>
        </w:rPr>
        <w:t>doi:10.1016/j.quascirev.2016.01.006</w:t>
      </w:r>
    </w:p>
    <w:p w:rsidR="00251549" w:rsidRPr="00F139EA" w:rsidRDefault="00251549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139EA">
        <w:rPr>
          <w:rFonts w:ascii="Times New Roman" w:hAnsi="Times New Roman" w:cs="Times New Roman"/>
        </w:rPr>
        <w:tab/>
      </w:r>
      <w:hyperlink r:id="rId11" w:tgtFrame="_blank" w:history="1">
        <w:r w:rsidRPr="00F139EA">
          <w:rPr>
            <w:rStyle w:val="Hipercze"/>
            <w:rFonts w:ascii="Times New Roman" w:hAnsi="Times New Roman"/>
          </w:rPr>
          <w:t>http://authors.elsevier.com/a/1SeKs-4PRiVSt</w:t>
        </w:r>
      </w:hyperlink>
    </w:p>
    <w:p w:rsidR="00FD6315" w:rsidRPr="00F139EA" w:rsidRDefault="003302E6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</w:rPr>
        <w:tab/>
      </w:r>
    </w:p>
    <w:p w:rsidR="00FD6315" w:rsidRPr="00F139EA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Clarke, J., Brooks, N., Banning, E.B., Bar-Matthews, M., Campbell, S., Clare, L.,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Cremaschi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Lernia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S., Drake, N.,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Gallinaro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M., Manning, S.,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Nicoll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K., Philip, G., Rosen, S.,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Schoop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U.-D.,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Tafuri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M.A.,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Weninger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Zerboni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A. </w:t>
      </w:r>
    </w:p>
    <w:p w:rsidR="00FD6315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Climatic changes and social transformations in the Near East and North Africa during the “long” 4th millennium BC: A comparative study of environmental and archaeological evidence. </w:t>
      </w:r>
    </w:p>
    <w:p w:rsidR="00FD6315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96–121. </w:t>
      </w:r>
    </w:p>
    <w:p w:rsidR="008D1C3A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sz w:val="24"/>
          <w:szCs w:val="24"/>
          <w:lang w:val="en-GB"/>
        </w:rPr>
        <w:t>doi:10.1016/j.quascirev.2015.10.003</w:t>
      </w:r>
    </w:p>
    <w:p w:rsidR="00FD6315" w:rsidRPr="00F139EA" w:rsidRDefault="00F139E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2" w:tgtFrame="_blank" w:history="1">
        <w:r w:rsidRPr="00F139EA">
          <w:rPr>
            <w:rStyle w:val="Hipercze"/>
            <w:rFonts w:ascii="Times New Roman" w:hAnsi="Times New Roman"/>
          </w:rPr>
          <w:t>http://dx.doi.org/10.1016/j.quascirev.2015.10.003</w:t>
        </w:r>
      </w:hyperlink>
    </w:p>
    <w:p w:rsidR="00F139EA" w:rsidRPr="00F139EA" w:rsidRDefault="00F139E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F139EA" w:rsidRDefault="006C3B3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Arıkan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Restelli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F.B.,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Masi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A. </w:t>
      </w:r>
    </w:p>
    <w:p w:rsidR="00FD6315" w:rsidRPr="00F139EA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Comparative </w:t>
      </w:r>
      <w:proofErr w:type="spellStart"/>
      <w:r w:rsidR="006C3B32" w:rsidRPr="00F139EA">
        <w:rPr>
          <w:rFonts w:ascii="Times New Roman" w:hAnsi="Times New Roman" w:cs="Times New Roman"/>
          <w:b/>
          <w:sz w:val="24"/>
          <w:szCs w:val="24"/>
          <w:lang w:val="en-GB"/>
        </w:rPr>
        <w:t>modeling</w:t>
      </w:r>
      <w:proofErr w:type="spellEnd"/>
      <w:r w:rsidR="006C3B32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 Bronze Age land use in the Malatya Plain (Turkey)</w:t>
      </w:r>
      <w:r w:rsidR="006C3B32"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F139EA" w:rsidRDefault="00FD6315" w:rsidP="002515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122–133. </w:t>
      </w:r>
      <w:r w:rsidR="00251549"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C3B32" w:rsidRPr="00F139EA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F139EA">
        <w:rPr>
          <w:rFonts w:ascii="Times New Roman" w:hAnsi="Times New Roman" w:cs="Times New Roman"/>
          <w:sz w:val="24"/>
          <w:szCs w:val="24"/>
          <w:lang w:val="en-GB"/>
        </w:rPr>
        <w:t>doi:10.1016/j.quascirev.2015.12.013</w:t>
      </w:r>
    </w:p>
    <w:p w:rsidR="00387870" w:rsidRPr="00F139EA" w:rsidRDefault="00B14749" w:rsidP="003878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lang w:val="en-GB"/>
        </w:rPr>
      </w:pPr>
      <w:hyperlink r:id="rId13" w:history="1">
        <w:r w:rsidR="00387870" w:rsidRPr="00F139EA">
          <w:rPr>
            <w:rStyle w:val="Hipercze"/>
            <w:rFonts w:ascii="Times New Roman" w:hAnsi="Times New Roman"/>
            <w:lang w:val="en-GB"/>
          </w:rPr>
          <w:t>http://authors.elsevier.com/a/1SeKs-4PRehmt</w:t>
        </w:r>
      </w:hyperlink>
    </w:p>
    <w:p w:rsidR="00FD6315" w:rsidRPr="00F139EA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F139EA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Morellón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Anselmetti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F.S.,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Ariztegui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Brushulli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Sinopoli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G., Wagner, B.,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Sadori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L.,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Gilli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F139EA">
        <w:rPr>
          <w:rFonts w:ascii="Times New Roman" w:hAnsi="Times New Roman" w:cs="Times New Roman"/>
          <w:sz w:val="24"/>
          <w:szCs w:val="24"/>
          <w:lang w:val="en-GB"/>
        </w:rPr>
        <w:t>Pambuku</w:t>
      </w:r>
      <w:proofErr w:type="spellEnd"/>
      <w:r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, A. </w:t>
      </w:r>
    </w:p>
    <w:p w:rsidR="00FD6315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Human–climate interactions in the central Mediterranean region during the last millennia: The laminated record of Lake </w:t>
      </w:r>
      <w:proofErr w:type="spellStart"/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>Butrint</w:t>
      </w:r>
      <w:proofErr w:type="spellEnd"/>
      <w:r w:rsidR="008D1C3A" w:rsidRPr="00F139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(Albania). </w:t>
      </w:r>
    </w:p>
    <w:p w:rsidR="00FD6315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134–152. </w:t>
      </w:r>
    </w:p>
    <w:p w:rsidR="008D1C3A" w:rsidRPr="00F139EA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F139EA">
        <w:rPr>
          <w:rFonts w:ascii="Times New Roman" w:hAnsi="Times New Roman" w:cs="Times New Roman"/>
          <w:sz w:val="24"/>
          <w:szCs w:val="24"/>
          <w:lang w:val="en-GB"/>
        </w:rPr>
        <w:t>doi:10.1016/j.quascirev.2015.10.043</w:t>
      </w:r>
    </w:p>
    <w:p w:rsidR="002C6507" w:rsidRPr="00F139EA" w:rsidRDefault="002C6507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F139EA">
        <w:rPr>
          <w:rFonts w:ascii="Times New Roman" w:hAnsi="Times New Roman" w:cs="Times New Roman"/>
        </w:rPr>
        <w:tab/>
      </w:r>
      <w:hyperlink r:id="rId14" w:tgtFrame="_blank" w:history="1">
        <w:r w:rsidRPr="00F139EA">
          <w:rPr>
            <w:rStyle w:val="Hipercze"/>
            <w:rFonts w:ascii="Times New Roman" w:hAnsi="Times New Roman"/>
          </w:rPr>
          <w:t>http://authors.elsevier.com/a/1SeKw-4PRehiD</w:t>
        </w:r>
      </w:hyperlink>
    </w:p>
    <w:p w:rsidR="00FD6315" w:rsidRPr="00F139EA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Default="006C3B32" w:rsidP="00387870">
      <w:pPr>
        <w:pageBreakBefore/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lastRenderedPageBreak/>
        <w:t>Cremaschi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Mercuri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A.M.,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Torri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P.,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Florenzano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8D1C3A">
        <w:rPr>
          <w:rFonts w:ascii="Times New Roman" w:hAnsi="Times New Roman" w:cs="Times New Roman"/>
          <w:sz w:val="24"/>
          <w:szCs w:val="24"/>
          <w:lang w:val="en-GB"/>
        </w:rPr>
        <w:t>Pizzi</w:t>
      </w:r>
      <w:proofErr w:type="spellEnd"/>
      <w:r w:rsidRPr="008D1C3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D6315">
        <w:rPr>
          <w:rFonts w:ascii="Times New Roman" w:hAnsi="Times New Roman" w:cs="Times New Roman"/>
          <w:sz w:val="24"/>
          <w:szCs w:val="24"/>
          <w:lang w:val="en-GB"/>
        </w:rPr>
        <w:t xml:space="preserve"> C., </w:t>
      </w:r>
      <w:proofErr w:type="spellStart"/>
      <w:r w:rsidR="00FD6315">
        <w:rPr>
          <w:rFonts w:ascii="Times New Roman" w:hAnsi="Times New Roman" w:cs="Times New Roman"/>
          <w:sz w:val="24"/>
          <w:szCs w:val="24"/>
          <w:lang w:val="en-GB"/>
        </w:rPr>
        <w:t>Marchesini</w:t>
      </w:r>
      <w:proofErr w:type="spellEnd"/>
      <w:r w:rsidR="00FD6315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="00FD6315">
        <w:rPr>
          <w:rFonts w:ascii="Times New Roman" w:hAnsi="Times New Roman" w:cs="Times New Roman"/>
          <w:sz w:val="24"/>
          <w:szCs w:val="24"/>
          <w:lang w:val="en-GB"/>
        </w:rPr>
        <w:t>Zerboni</w:t>
      </w:r>
      <w:proofErr w:type="spellEnd"/>
      <w:r w:rsidR="00FD6315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FD6315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Climate change versus land management in the Po Plain (Northern Italy) during the Bronze Age: New insights from the VP/VG sequence of the </w:t>
      </w:r>
      <w:proofErr w:type="spellStart"/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>Terramara</w:t>
      </w:r>
      <w:proofErr w:type="spellEnd"/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Santa Rosa </w:t>
      </w:r>
      <w:proofErr w:type="spellStart"/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>di</w:t>
      </w:r>
      <w:proofErr w:type="spellEnd"/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>Poviglio</w:t>
      </w:r>
      <w:proofErr w:type="spellEnd"/>
      <w:r w:rsidR="006C3B32" w:rsidRPr="00FD63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</w:p>
    <w:p w:rsidR="00FD6315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8D1C3A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153–172. </w:t>
      </w:r>
    </w:p>
    <w:p w:rsidR="006C3B32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8D1C3A">
        <w:rPr>
          <w:rFonts w:ascii="Times New Roman" w:hAnsi="Times New Roman" w:cs="Times New Roman"/>
          <w:sz w:val="24"/>
          <w:szCs w:val="24"/>
          <w:lang w:val="en-GB"/>
        </w:rPr>
        <w:t>doi:10.1016/j.quascirev.2015.08.011</w:t>
      </w:r>
    </w:p>
    <w:p w:rsidR="003302E6" w:rsidRDefault="003302E6" w:rsidP="003302E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tab/>
      </w:r>
      <w:hyperlink r:id="rId15" w:tgtFrame="_blank" w:history="1">
        <w:r>
          <w:rPr>
            <w:rStyle w:val="Hipercze"/>
          </w:rPr>
          <w:t>http://authors.elsevier.com/a/1SeKw-4PRehUi</w:t>
        </w:r>
      </w:hyperlink>
    </w:p>
    <w:p w:rsidR="003302E6" w:rsidRDefault="003302E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8D1C3A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E22D74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Sadori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L.,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Giraudi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Masi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Magny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Ortu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Zanchetta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>, G., Izdebsk</w:t>
      </w:r>
      <w:r w:rsidR="00FD6315" w:rsidRPr="00E22D74">
        <w:rPr>
          <w:rFonts w:ascii="Times New Roman" w:hAnsi="Times New Roman" w:cs="Times New Roman"/>
          <w:sz w:val="24"/>
          <w:szCs w:val="24"/>
          <w:lang w:val="en-GB"/>
        </w:rPr>
        <w:t>i, A</w:t>
      </w:r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E22D74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Climate, environment and society in southern Italy during the last 2000 years. A review of the environmental, historical and archaeological evidence. </w:t>
      </w:r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173–188. </w:t>
      </w:r>
    </w:p>
    <w:p w:rsidR="008D1C3A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E22D74">
        <w:rPr>
          <w:rFonts w:ascii="Times New Roman" w:hAnsi="Times New Roman" w:cs="Times New Roman"/>
          <w:sz w:val="24"/>
          <w:szCs w:val="24"/>
          <w:lang w:val="en-GB"/>
        </w:rPr>
        <w:t>doi:10.1016/j.quascirev.2015.09.020</w:t>
      </w:r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GB"/>
        </w:rPr>
      </w:pPr>
      <w:r w:rsidRPr="00E22D74">
        <w:rPr>
          <w:rFonts w:ascii="Times New Roman" w:hAnsi="Times New Roman" w:cs="Times New Roman"/>
        </w:rPr>
        <w:tab/>
      </w:r>
      <w:hyperlink r:id="rId16" w:tgtFrame="_blank" w:history="1">
        <w:r w:rsidRPr="00E22D74">
          <w:rPr>
            <w:rStyle w:val="Hipercze"/>
            <w:rFonts w:ascii="Times New Roman" w:hAnsi="Times New Roman"/>
            <w:lang w:val="en-GB"/>
          </w:rPr>
          <w:t>http://authors.elsevier.com/a/1SeKw-4PRehb5</w:t>
        </w:r>
      </w:hyperlink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E22D74" w:rsidRDefault="008D1C3A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Izdebski, A., Pickett, J., Roberts, N.,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Waliszewski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T. </w:t>
      </w:r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E22D74">
        <w:rPr>
          <w:rFonts w:ascii="Times New Roman" w:hAnsi="Times New Roman" w:cs="Times New Roman"/>
          <w:b/>
          <w:sz w:val="24"/>
          <w:szCs w:val="24"/>
          <w:lang w:val="en-GB"/>
        </w:rPr>
        <w:t>The environmental, archaeological and historical evidence for regional climatic changes and their societal impacts in the Eastern Mediterranean in Late Antiquity</w:t>
      </w:r>
      <w:r w:rsidR="008D1C3A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189–208. </w:t>
      </w:r>
    </w:p>
    <w:p w:rsidR="008D1C3A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1C3A" w:rsidRPr="00E22D74">
        <w:rPr>
          <w:rFonts w:ascii="Times New Roman" w:hAnsi="Times New Roman" w:cs="Times New Roman"/>
          <w:sz w:val="24"/>
          <w:szCs w:val="24"/>
          <w:lang w:val="en-GB"/>
        </w:rPr>
        <w:t>doi:10.1016/j.quascirev.2015.07.022</w:t>
      </w:r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7" w:tgtFrame="_blank" w:history="1">
        <w:r w:rsidRPr="00E22D74">
          <w:rPr>
            <w:rStyle w:val="Hipercze"/>
            <w:rFonts w:ascii="Times New Roman" w:hAnsi="Times New Roman"/>
            <w:lang w:val="en-GB"/>
          </w:rPr>
          <w:t>http://authors.elsevier.com/a/1SeKw-4PRehRx</w:t>
        </w:r>
      </w:hyperlink>
    </w:p>
    <w:p w:rsidR="00FD6315" w:rsidRPr="00E22D74" w:rsidRDefault="00FD6315" w:rsidP="008D1C3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E22D74" w:rsidRDefault="006C3B3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Gogou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Triantaphyllou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Xoplaki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E., Izdebski, A.,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Parinos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Dimiza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Bouloubassi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I.,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Luterbacher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J.,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Kouli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K.,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Martrat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Toreti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Fleitmann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D., Rousakis, G.,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Kaberi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H.,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Athanasiou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Lykousis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>, V</w:t>
      </w:r>
      <w:r w:rsidR="00FD6315" w:rsidRPr="00E22D7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D6315" w:rsidRPr="00E22D74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E22D74">
        <w:rPr>
          <w:rFonts w:ascii="Times New Roman" w:hAnsi="Times New Roman" w:cs="Times New Roman"/>
          <w:b/>
          <w:sz w:val="24"/>
          <w:szCs w:val="24"/>
          <w:lang w:val="en-GB"/>
        </w:rPr>
        <w:t>Climate variability and socio-environmental changes in the northern Aegean (NE Mediterranean) during the last 1500 years</w:t>
      </w:r>
      <w:r w:rsidR="006C3B32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E22D74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209–228. </w:t>
      </w:r>
    </w:p>
    <w:p w:rsidR="00E22D74" w:rsidRPr="00E22D74" w:rsidRDefault="00FD6315" w:rsidP="00E22D7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E22D74">
        <w:rPr>
          <w:rFonts w:ascii="Times New Roman" w:hAnsi="Times New Roman" w:cs="Times New Roman"/>
          <w:sz w:val="24"/>
          <w:szCs w:val="24"/>
          <w:lang w:val="en-GB"/>
        </w:rPr>
        <w:t>doi:10.1016/j.quascirev.2016.01.009</w:t>
      </w:r>
    </w:p>
    <w:p w:rsidR="00E22D74" w:rsidRPr="00E22D74" w:rsidRDefault="00E22D74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hyperlink r:id="rId18" w:tgtFrame="_blank" w:history="1">
        <w:r w:rsidRPr="00E22D74">
          <w:rPr>
            <w:rStyle w:val="Hipercze"/>
            <w:rFonts w:ascii="Times New Roman" w:hAnsi="Times New Roman"/>
            <w:lang w:val="en-GB"/>
          </w:rPr>
          <w:t>http://authors.elsevier.com/a/1SeKw-4PRiVTL</w:t>
        </w:r>
      </w:hyperlink>
    </w:p>
    <w:p w:rsidR="00FD6315" w:rsidRPr="00E22D74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FD6315" w:rsidRPr="00E22D74" w:rsidRDefault="006C3B32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Xoplaki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Fleitmann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D.,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Luterbacher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J., Wagner, S.,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Haldon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J.F.,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Zorita</w:t>
      </w:r>
      <w:proofErr w:type="spellEnd"/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E., </w:t>
      </w:r>
      <w:proofErr w:type="spellStart"/>
      <w:r w:rsidRPr="00E22D74">
        <w:rPr>
          <w:rFonts w:ascii="Times New Roman" w:hAnsi="Times New Roman" w:cs="Times New Roman"/>
          <w:sz w:val="24"/>
          <w:szCs w:val="24"/>
          <w:lang w:val="en-GB"/>
        </w:rPr>
        <w:t>Teleli</w:t>
      </w:r>
      <w:r w:rsidR="00FD6315" w:rsidRPr="00E22D74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FD6315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, I., </w:t>
      </w:r>
      <w:proofErr w:type="spellStart"/>
      <w:r w:rsidR="00FD6315" w:rsidRPr="00E22D74">
        <w:rPr>
          <w:rFonts w:ascii="Times New Roman" w:hAnsi="Times New Roman" w:cs="Times New Roman"/>
          <w:sz w:val="24"/>
          <w:szCs w:val="24"/>
          <w:lang w:val="en-GB"/>
        </w:rPr>
        <w:t>Toreti</w:t>
      </w:r>
      <w:proofErr w:type="spellEnd"/>
      <w:r w:rsidR="00FD6315" w:rsidRPr="00E22D74">
        <w:rPr>
          <w:rFonts w:ascii="Times New Roman" w:hAnsi="Times New Roman" w:cs="Times New Roman"/>
          <w:sz w:val="24"/>
          <w:szCs w:val="24"/>
          <w:lang w:val="en-GB"/>
        </w:rPr>
        <w:t>, A., Izdebski, A</w:t>
      </w:r>
      <w:r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E22D74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E22D74">
        <w:rPr>
          <w:rFonts w:ascii="Times New Roman" w:hAnsi="Times New Roman" w:cs="Times New Roman"/>
          <w:b/>
          <w:sz w:val="24"/>
          <w:szCs w:val="24"/>
          <w:lang w:val="en-GB"/>
        </w:rPr>
        <w:t>The Medieval Climate Anomaly and Byzantium: A review of the evidence on climatic fluctuations, economic performance and societal change</w:t>
      </w:r>
      <w:r w:rsidR="006C3B32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FD6315" w:rsidRPr="00E22D74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E22D74">
        <w:rPr>
          <w:rFonts w:ascii="Times New Roman" w:hAnsi="Times New Roman" w:cs="Times New Roman"/>
          <w:sz w:val="24"/>
          <w:szCs w:val="24"/>
          <w:lang w:val="en-GB"/>
        </w:rPr>
        <w:t xml:space="preserve">Quaternary Science Reviews 136, 229–252. </w:t>
      </w:r>
    </w:p>
    <w:p w:rsidR="006C3B32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E22D7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3B32" w:rsidRPr="00E22D74">
        <w:rPr>
          <w:rFonts w:ascii="Times New Roman" w:hAnsi="Times New Roman" w:cs="Times New Roman"/>
          <w:sz w:val="24"/>
          <w:szCs w:val="24"/>
          <w:lang w:val="en-GB"/>
        </w:rPr>
        <w:t>doi:10.1016/j.quascirev.2015.10.004</w:t>
      </w:r>
    </w:p>
    <w:p w:rsidR="00FD6315" w:rsidRPr="00387870" w:rsidRDefault="00B14749" w:rsidP="00387870">
      <w:pPr>
        <w:pStyle w:val="HTML-wstpniesformatowany"/>
        <w:ind w:firstLine="720"/>
        <w:rPr>
          <w:rFonts w:ascii="Times New Roman" w:hAnsi="Times New Roman" w:cs="Times New Roman"/>
          <w:sz w:val="22"/>
          <w:szCs w:val="22"/>
          <w:lang w:val="en-GB"/>
        </w:rPr>
      </w:pPr>
      <w:hyperlink r:id="rId19" w:history="1">
        <w:r w:rsidR="00387870" w:rsidRPr="00387870">
          <w:rPr>
            <w:rStyle w:val="Hipercze"/>
            <w:rFonts w:ascii="Times New Roman" w:eastAsiaTheme="majorEastAsia" w:hAnsi="Times New Roman"/>
            <w:sz w:val="22"/>
            <w:szCs w:val="22"/>
            <w:lang w:val="en-GB"/>
          </w:rPr>
          <w:t>http://authors.elsevier.com/a/1SeKw-4PRehcX</w:t>
        </w:r>
      </w:hyperlink>
      <w:r w:rsidR="00FD6315" w:rsidRPr="00387870">
        <w:rPr>
          <w:rFonts w:ascii="Times New Roman" w:hAnsi="Times New Roman" w:cs="Times New Roman"/>
          <w:sz w:val="22"/>
          <w:szCs w:val="22"/>
          <w:lang w:val="en-GB"/>
        </w:rPr>
        <w:tab/>
      </w:r>
    </w:p>
    <w:p w:rsidR="00FD6315" w:rsidRPr="00387870" w:rsidRDefault="00FD631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lang w:val="en-GB"/>
        </w:rPr>
      </w:pPr>
    </w:p>
    <w:p w:rsidR="00FD6315" w:rsidRPr="008D1C3A" w:rsidRDefault="00FD6315" w:rsidP="00FD6315">
      <w:pPr>
        <w:pStyle w:val="Cytat"/>
        <w:rPr>
          <w:lang w:val="en-GB"/>
        </w:rPr>
      </w:pPr>
      <w:r>
        <w:rPr>
          <w:lang w:val="en-GB"/>
        </w:rPr>
        <w:t>Free links provided for each article will remain active until April 21</w:t>
      </w:r>
      <w:r w:rsidRPr="00FD6315">
        <w:rPr>
          <w:vertAlign w:val="superscript"/>
          <w:lang w:val="en-GB"/>
        </w:rPr>
        <w:t>st</w:t>
      </w:r>
      <w:r>
        <w:rPr>
          <w:lang w:val="en-GB"/>
        </w:rPr>
        <w:t xml:space="preserve"> (except for the two open access papers).</w:t>
      </w:r>
    </w:p>
    <w:sectPr w:rsidR="00FD6315" w:rsidRPr="008D1C3A" w:rsidSect="00AC3BEC">
      <w:headerReference w:type="default" r:id="rId20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93" w:rsidRDefault="00FF3F93" w:rsidP="00AC3BEC">
      <w:pPr>
        <w:spacing w:after="0" w:line="240" w:lineRule="auto"/>
      </w:pPr>
      <w:r>
        <w:separator/>
      </w:r>
    </w:p>
  </w:endnote>
  <w:endnote w:type="continuationSeparator" w:id="0">
    <w:p w:rsidR="00FF3F93" w:rsidRDefault="00FF3F93" w:rsidP="00AC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93" w:rsidRDefault="00FF3F93" w:rsidP="00AC3BEC">
      <w:pPr>
        <w:spacing w:after="0" w:line="240" w:lineRule="auto"/>
      </w:pPr>
      <w:r>
        <w:separator/>
      </w:r>
    </w:p>
  </w:footnote>
  <w:footnote w:type="continuationSeparator" w:id="0">
    <w:p w:rsidR="00FF3F93" w:rsidRDefault="00FF3F93" w:rsidP="00AC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152" w:type="dxa"/>
      <w:tblBorders>
        <w:insideV w:val="single" w:sz="4" w:space="0" w:color="auto"/>
      </w:tblBorders>
      <w:tblLook w:val="04A0"/>
    </w:tblPr>
    <w:tblGrid>
      <w:gridCol w:w="1152"/>
      <w:gridCol w:w="8470"/>
    </w:tblGrid>
    <w:tr w:rsidR="00AC3BEC">
      <w:tc>
        <w:tcPr>
          <w:tcW w:w="1152" w:type="dxa"/>
        </w:tcPr>
        <w:p w:rsidR="00AC3BEC" w:rsidRDefault="00B14749">
          <w:pPr>
            <w:pStyle w:val="Nagwek"/>
            <w:jc w:val="right"/>
            <w:rPr>
              <w:b/>
            </w:rPr>
          </w:pPr>
          <w:r>
            <w:fldChar w:fldCharType="begin"/>
          </w:r>
          <w:r w:rsidR="00AE6263">
            <w:instrText xml:space="preserve"> PAGE   \* MERGEFORMAT </w:instrText>
          </w:r>
          <w:r>
            <w:fldChar w:fldCharType="separate"/>
          </w:r>
          <w:r w:rsidR="00F139E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AC3BEC" w:rsidRDefault="00AC3BEC">
          <w:pPr>
            <w:pStyle w:val="Nagwek"/>
            <w:rPr>
              <w:b/>
            </w:rPr>
          </w:pPr>
          <w:r>
            <w:t>Mediterranean Holocene Climate, Environment and Human Societies</w:t>
          </w:r>
        </w:p>
      </w:tc>
    </w:tr>
  </w:tbl>
  <w:p w:rsidR="00AC3BEC" w:rsidRDefault="00AC3BE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C3A"/>
    <w:rsid w:val="00023772"/>
    <w:rsid w:val="00167F75"/>
    <w:rsid w:val="00197469"/>
    <w:rsid w:val="00251549"/>
    <w:rsid w:val="002C6507"/>
    <w:rsid w:val="003302E6"/>
    <w:rsid w:val="003540C5"/>
    <w:rsid w:val="00387870"/>
    <w:rsid w:val="0060315A"/>
    <w:rsid w:val="006809E4"/>
    <w:rsid w:val="006C3B32"/>
    <w:rsid w:val="006D486D"/>
    <w:rsid w:val="008D1C3A"/>
    <w:rsid w:val="008D312C"/>
    <w:rsid w:val="00AA0B62"/>
    <w:rsid w:val="00AC3BEC"/>
    <w:rsid w:val="00AE6263"/>
    <w:rsid w:val="00B14749"/>
    <w:rsid w:val="00B26B74"/>
    <w:rsid w:val="00BE2E67"/>
    <w:rsid w:val="00D80F65"/>
    <w:rsid w:val="00E22D74"/>
    <w:rsid w:val="00F139EA"/>
    <w:rsid w:val="00FD6315"/>
    <w:rsid w:val="00FF3F93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="Times New Roman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B32"/>
    <w:rPr>
      <w:rFonts w:cstheme="maj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B3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B3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B3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B3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B3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B3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B3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B3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B3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C3B3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6C3B32"/>
    <w:rPr>
      <w:rFonts w:cs="Times New Roman"/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6C3B3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6C3B3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6C3B3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6C3B3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6C3B3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6C3B3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6C3B3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C3B3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locked/>
    <w:rsid w:val="006C3B3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B3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6C3B32"/>
    <w:rPr>
      <w:rFonts w:eastAsiaTheme="majorEastAsia" w:cstheme="majorBidi"/>
      <w:caps/>
      <w:spacing w:val="2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315"/>
    <w:rPr>
      <w:rFonts w:cs="Times New Roman"/>
      <w:color w:val="0000FF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6C3B3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6C3B32"/>
    <w:rPr>
      <w:rFonts w:eastAsiaTheme="majorEastAsia" w:cstheme="majorBidi"/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D6315"/>
    <w:rPr>
      <w:rFonts w:cs="Times New Roman"/>
      <w:color w:val="800080" w:themeColor="followed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3B32"/>
    <w:rPr>
      <w:caps/>
      <w:spacing w:val="1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C3B32"/>
    <w:rPr>
      <w:b/>
      <w:color w:val="943634" w:themeColor="accent2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6C3B32"/>
    <w:rPr>
      <w:caps/>
      <w:spacing w:val="5"/>
      <w:sz w:val="20"/>
    </w:rPr>
  </w:style>
  <w:style w:type="paragraph" w:styleId="Bezodstpw">
    <w:name w:val="No Spacing"/>
    <w:basedOn w:val="Normalny"/>
    <w:link w:val="BezodstpwZnak"/>
    <w:uiPriority w:val="1"/>
    <w:qFormat/>
    <w:rsid w:val="006C3B3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6C3B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6C3B3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B3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6C3B3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6C3B32"/>
    <w:rPr>
      <w:i/>
    </w:rPr>
  </w:style>
  <w:style w:type="character" w:styleId="Wyrnienieintensywne">
    <w:name w:val="Intense Emphasis"/>
    <w:basedOn w:val="Domylnaczcionkaakapitu"/>
    <w:uiPriority w:val="21"/>
    <w:qFormat/>
    <w:rsid w:val="006C3B32"/>
    <w:rPr>
      <w:i/>
      <w:caps/>
      <w:spacing w:val="10"/>
      <w:sz w:val="20"/>
    </w:rPr>
  </w:style>
  <w:style w:type="character" w:styleId="Odwoaniedelikatne">
    <w:name w:val="Subtle Reference"/>
    <w:basedOn w:val="Domylnaczcionkaakapitu"/>
    <w:uiPriority w:val="31"/>
    <w:qFormat/>
    <w:rsid w:val="006C3B3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basedOn w:val="Domylnaczcionkaakapitu"/>
    <w:uiPriority w:val="32"/>
    <w:qFormat/>
    <w:rsid w:val="006C3B32"/>
    <w:rPr>
      <w:rFonts w:asciiTheme="minorHAnsi" w:eastAsiaTheme="minorEastAsia" w:hAnsiTheme="minorHAnsi"/>
      <w:b/>
      <w:i/>
      <w:color w:val="622423" w:themeColor="accent2" w:themeShade="7F"/>
    </w:rPr>
  </w:style>
  <w:style w:type="character" w:styleId="Tytuksiki">
    <w:name w:val="Book Title"/>
    <w:basedOn w:val="Domylnaczcionkaakapitu"/>
    <w:uiPriority w:val="33"/>
    <w:qFormat/>
    <w:rsid w:val="006C3B3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3B3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C3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BEC"/>
    <w:rPr>
      <w:rFonts w:cstheme="majorBidi"/>
    </w:rPr>
  </w:style>
  <w:style w:type="paragraph" w:styleId="Stopka">
    <w:name w:val="footer"/>
    <w:basedOn w:val="Normalny"/>
    <w:link w:val="StopkaZnak"/>
    <w:uiPriority w:val="99"/>
    <w:unhideWhenUsed/>
    <w:rsid w:val="00AC3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BEC"/>
    <w:rPr>
      <w:rFonts w:cstheme="maj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EC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2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22D74"/>
    <w:rPr>
      <w:rFonts w:ascii="Courier New" w:eastAsia="Times New Roman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hors.elsevier.com/a/1SeKn-4PRehNT" TargetMode="External"/><Relationship Id="rId13" Type="http://schemas.openxmlformats.org/officeDocument/2006/relationships/hyperlink" Target="http://authors.elsevier.com/a/1SeKs-4PRehmt" TargetMode="External"/><Relationship Id="rId18" Type="http://schemas.openxmlformats.org/officeDocument/2006/relationships/hyperlink" Target="http://authors.elsevier.com/a/1SeKw-4PRiVT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cedirect.com/science/article/pii/S0277379115301591" TargetMode="External"/><Relationship Id="rId12" Type="http://schemas.openxmlformats.org/officeDocument/2006/relationships/hyperlink" Target="http://dx.doi.org/10.1016/j.quascirev.2015.10.003" TargetMode="External"/><Relationship Id="rId17" Type="http://schemas.openxmlformats.org/officeDocument/2006/relationships/hyperlink" Target="http://authors.elsevier.com/a/1SeKw-4PRehRx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hors.elsevier.com/a/1SeKw-4PRehb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uthors.elsevier.com/a/1SeKs-4PRiVS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uthors.elsevier.com/a/1SeKw-4PRehUi" TargetMode="External"/><Relationship Id="rId10" Type="http://schemas.openxmlformats.org/officeDocument/2006/relationships/hyperlink" Target="http://dx.doi.org/10.1016/j.quascirev.2015.10.003" TargetMode="External"/><Relationship Id="rId19" Type="http://schemas.openxmlformats.org/officeDocument/2006/relationships/hyperlink" Target="http://authors.elsevier.com/a/1SeKw-4PReh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journal/02773791/136" TargetMode="External"/><Relationship Id="rId14" Type="http://schemas.openxmlformats.org/officeDocument/2006/relationships/hyperlink" Target="http://authors.elsevier.com/a/1SeKw-4PRehi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Mediterranean Holocene Climate, Enviroinment and Human Socities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Izdebski</dc:creator>
  <cp:lastModifiedBy>Adam Izdebski</cp:lastModifiedBy>
  <cp:revision>10</cp:revision>
  <dcterms:created xsi:type="dcterms:W3CDTF">2016-03-14T16:22:00Z</dcterms:created>
  <dcterms:modified xsi:type="dcterms:W3CDTF">2016-03-18T01:50:00Z</dcterms:modified>
</cp:coreProperties>
</file>