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E8284" w14:textId="77777777" w:rsidR="003339C8" w:rsidRPr="003339C8" w:rsidRDefault="00CB2550" w:rsidP="00E823C6">
      <w:pPr>
        <w:rPr>
          <w:rFonts w:ascii="Verdana" w:hAnsi="Verdana"/>
          <w:b/>
          <w:sz w:val="20"/>
          <w:lang w:val="en-GB"/>
        </w:rPr>
      </w:pPr>
      <w:r>
        <w:rPr>
          <w:rFonts w:ascii="Verdana" w:hAnsi="Verdana"/>
          <w:b/>
          <w:sz w:val="20"/>
          <w:lang w:val="en-GB"/>
        </w:rPr>
        <w:tab/>
      </w:r>
      <w:r>
        <w:rPr>
          <w:rFonts w:ascii="Verdana" w:hAnsi="Verdana"/>
          <w:b/>
          <w:sz w:val="20"/>
          <w:lang w:val="en-GB"/>
        </w:rPr>
        <w:tab/>
      </w:r>
      <w:r>
        <w:rPr>
          <w:rFonts w:ascii="Verdana" w:hAnsi="Verdana"/>
          <w:b/>
          <w:sz w:val="20"/>
          <w:lang w:val="en-GB"/>
        </w:rPr>
        <w:tab/>
      </w:r>
      <w:r>
        <w:rPr>
          <w:rFonts w:ascii="Verdana" w:hAnsi="Verdana"/>
          <w:b/>
          <w:sz w:val="20"/>
          <w:lang w:val="en-GB"/>
        </w:rPr>
        <w:tab/>
      </w:r>
    </w:p>
    <w:p w14:paraId="4411EE99" w14:textId="77777777" w:rsidR="003339C8" w:rsidRDefault="00CD1B69" w:rsidP="00E823C6">
      <w:pPr>
        <w:rPr>
          <w:rFonts w:ascii="Verdana" w:hAnsi="Verdana"/>
          <w:b/>
          <w:sz w:val="20"/>
          <w:lang w:val="en-GB"/>
        </w:rPr>
      </w:pPr>
      <w:r>
        <w:rPr>
          <w:rFonts w:ascii="Verdana" w:hAnsi="Verdana"/>
          <w:b/>
          <w:noProof/>
          <w:sz w:val="20"/>
          <w:lang w:val="en-US"/>
        </w:rPr>
        <w:drawing>
          <wp:inline distT="0" distB="0" distL="0" distR="0" wp14:anchorId="5A26EA3C" wp14:editId="21F4EF84">
            <wp:extent cx="6019800" cy="1266825"/>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searchcenter_left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9729" cy="1271019"/>
                    </a:xfrm>
                    <a:prstGeom prst="rect">
                      <a:avLst/>
                    </a:prstGeom>
                  </pic:spPr>
                </pic:pic>
              </a:graphicData>
            </a:graphic>
          </wp:inline>
        </w:drawing>
      </w:r>
    </w:p>
    <w:p w14:paraId="7EFB4BF4" w14:textId="77777777" w:rsidR="00CD1B69" w:rsidRPr="003339C8" w:rsidRDefault="00CD1B69" w:rsidP="00E823C6">
      <w:pPr>
        <w:rPr>
          <w:rFonts w:ascii="Verdana" w:hAnsi="Verdana"/>
          <w:b/>
          <w:sz w:val="20"/>
          <w:lang w:val="en-GB"/>
        </w:rPr>
      </w:pPr>
    </w:p>
    <w:p w14:paraId="099DD0D2" w14:textId="77777777" w:rsidR="00B74527" w:rsidRDefault="00B74527" w:rsidP="00B74527">
      <w:pPr>
        <w:pStyle w:val="Heading1"/>
        <w:rPr>
          <w:rFonts w:ascii="Verdana" w:hAnsi="Verdana"/>
          <w:sz w:val="28"/>
          <w:szCs w:val="28"/>
        </w:rPr>
      </w:pPr>
      <w:r w:rsidRPr="00B74527">
        <w:rPr>
          <w:rFonts w:ascii="Verdana" w:hAnsi="Verdana"/>
          <w:sz w:val="28"/>
          <w:szCs w:val="28"/>
        </w:rPr>
        <w:t>S</w:t>
      </w:r>
      <w:r>
        <w:rPr>
          <w:rFonts w:ascii="Verdana" w:hAnsi="Verdana"/>
          <w:sz w:val="28"/>
          <w:szCs w:val="28"/>
        </w:rPr>
        <w:t>enior</w:t>
      </w:r>
      <w:r w:rsidRPr="00B74527">
        <w:rPr>
          <w:rFonts w:ascii="Verdana" w:hAnsi="Verdana"/>
          <w:sz w:val="28"/>
          <w:szCs w:val="28"/>
        </w:rPr>
        <w:t xml:space="preserve"> B</w:t>
      </w:r>
      <w:r>
        <w:rPr>
          <w:rFonts w:ascii="Verdana" w:hAnsi="Verdana"/>
          <w:sz w:val="28"/>
          <w:szCs w:val="28"/>
        </w:rPr>
        <w:t>ioinformatician at the Danish Cancer Society Research Center</w:t>
      </w:r>
    </w:p>
    <w:p w14:paraId="0660C177" w14:textId="77777777" w:rsidR="00B74527" w:rsidRDefault="00B74527" w:rsidP="00B74527">
      <w:pPr>
        <w:rPr>
          <w:lang w:val="en-US"/>
        </w:rPr>
      </w:pPr>
    </w:p>
    <w:p w14:paraId="48EA960C" w14:textId="77777777" w:rsidR="00B74527" w:rsidRPr="00B74527" w:rsidRDefault="00B74527" w:rsidP="00B74527">
      <w:pPr>
        <w:jc w:val="both"/>
        <w:rPr>
          <w:rFonts w:ascii="Verdana" w:hAnsi="Verdana"/>
          <w:sz w:val="20"/>
          <w:lang w:val="en-US"/>
        </w:rPr>
      </w:pPr>
      <w:r w:rsidRPr="00B74527">
        <w:rPr>
          <w:rFonts w:ascii="Verdana" w:hAnsi="Verdana"/>
          <w:sz w:val="20"/>
          <w:lang w:val="en-US"/>
        </w:rPr>
        <w:t xml:space="preserve">The Danish Cancer Society Research Center (DCRC) invites applications for a new position in bioinformatics in a dynamic, international and competitive research environment spanning basic cancer biology, translational, epidemiological and clinical aspects of cancer research. The successful candidate will develop and promote the use of bioinformatics at DCRC. The position requires close collaboration and providing support for the core research DCRC units in diverse aspects of bioinformatics. While the priority is to assist bioinformatics analyses of the core DCRC Units, the candidate is encouraged to conduct independent research, and to establish collaborations with research groups in the Copenhagen area. </w:t>
      </w:r>
    </w:p>
    <w:p w14:paraId="6A8B1D74" w14:textId="77777777" w:rsidR="00BD2395" w:rsidRPr="00C84980" w:rsidRDefault="00BD2395" w:rsidP="00E823C6">
      <w:pPr>
        <w:rPr>
          <w:rFonts w:ascii="Verdana" w:hAnsi="Verdana"/>
          <w:sz w:val="20"/>
          <w:lang w:val="en-US"/>
        </w:rPr>
      </w:pPr>
    </w:p>
    <w:p w14:paraId="75F5D5D6" w14:textId="77777777" w:rsidR="00B74527" w:rsidRPr="00DE1238" w:rsidRDefault="00B74527" w:rsidP="00B74527">
      <w:pPr>
        <w:pStyle w:val="Heading1"/>
        <w:rPr>
          <w:rFonts w:ascii="Verdana" w:hAnsi="Verdana"/>
          <w:sz w:val="20"/>
        </w:rPr>
      </w:pPr>
      <w:r w:rsidRPr="00DE1238">
        <w:rPr>
          <w:rFonts w:ascii="Verdana" w:hAnsi="Verdana"/>
          <w:sz w:val="20"/>
        </w:rPr>
        <w:t>Qualification</w:t>
      </w:r>
    </w:p>
    <w:p w14:paraId="731965C1" w14:textId="77777777" w:rsidR="00B74527" w:rsidRPr="00B74527" w:rsidRDefault="00B74527" w:rsidP="00B74527">
      <w:pPr>
        <w:jc w:val="both"/>
        <w:rPr>
          <w:rFonts w:ascii="Verdana" w:hAnsi="Verdana"/>
          <w:sz w:val="20"/>
          <w:lang w:val="en-US"/>
        </w:rPr>
      </w:pPr>
      <w:r w:rsidRPr="00B74527">
        <w:rPr>
          <w:rFonts w:ascii="Verdana" w:hAnsi="Verdana"/>
          <w:sz w:val="20"/>
          <w:lang w:val="en-US"/>
        </w:rPr>
        <w:t xml:space="preserve">We are looking for an experienced yet flexible and highly motivated person at the senior postdoctoral level with a strong publication record in the area of Bioinformatics. </w:t>
      </w:r>
      <w:r w:rsidR="00CE7BE5">
        <w:rPr>
          <w:rFonts w:ascii="Verdana" w:hAnsi="Verdana"/>
          <w:sz w:val="20"/>
          <w:lang w:val="en-US"/>
        </w:rPr>
        <w:t>Experience in Perl and Python programming and b</w:t>
      </w:r>
      <w:r w:rsidRPr="00B74527">
        <w:rPr>
          <w:rFonts w:ascii="Verdana" w:hAnsi="Verdana"/>
          <w:sz w:val="20"/>
          <w:lang w:val="en-US"/>
        </w:rPr>
        <w:t xml:space="preserve">ackground knowledge in molecular biology and/or medicine (preferably cancer) is required. Furthermore, experience in the following areas will be an asset: analysis of large data-sets from deep-sequencing, mass spectrometry and various micro-arrays; searches and analysis of data from oncogenomic databases; in silico analysis of protein structure and molecular interactions; imaging. An evaluation committee consisting of the Director of the Research Center and two Unit Leaders will assess qualifications of the applicants. Emphasis will be on excellence and the best-qualified candidates will be invited for an interview. </w:t>
      </w:r>
    </w:p>
    <w:p w14:paraId="3061966C" w14:textId="77777777" w:rsidR="00B74527" w:rsidRPr="00DE1238" w:rsidRDefault="00B74527" w:rsidP="00B74527">
      <w:pPr>
        <w:pStyle w:val="Heading1"/>
        <w:rPr>
          <w:rFonts w:ascii="Verdana" w:hAnsi="Verdana"/>
          <w:sz w:val="20"/>
        </w:rPr>
      </w:pPr>
    </w:p>
    <w:p w14:paraId="2AD48A12" w14:textId="77777777" w:rsidR="00B74527" w:rsidRPr="00DE1238" w:rsidRDefault="00B74527" w:rsidP="00B74527">
      <w:pPr>
        <w:pStyle w:val="Heading1"/>
        <w:rPr>
          <w:rFonts w:ascii="Verdana" w:hAnsi="Verdana"/>
          <w:sz w:val="20"/>
        </w:rPr>
      </w:pPr>
      <w:r w:rsidRPr="00DE1238">
        <w:rPr>
          <w:rFonts w:ascii="Verdana" w:hAnsi="Verdana"/>
          <w:sz w:val="20"/>
        </w:rPr>
        <w:t>We offer</w:t>
      </w:r>
    </w:p>
    <w:p w14:paraId="36C1B067" w14:textId="77777777" w:rsidR="00B74527" w:rsidRPr="00B74527" w:rsidRDefault="00B74527" w:rsidP="00B74527">
      <w:pPr>
        <w:jc w:val="both"/>
        <w:rPr>
          <w:rFonts w:ascii="Verdana" w:hAnsi="Verdana"/>
          <w:sz w:val="20"/>
          <w:lang w:val="en-US"/>
        </w:rPr>
      </w:pPr>
      <w:r w:rsidRPr="00B74527">
        <w:rPr>
          <w:rFonts w:ascii="Verdana" w:hAnsi="Verdana"/>
          <w:sz w:val="20"/>
          <w:lang w:val="en-US"/>
        </w:rPr>
        <w:t xml:space="preserve">We provide the necessary IT infrastructure, computers, storage and appropriate internet connections. Competitive salary and a startup budget for a 3-year period will be provided upon further negotiation. The successful applicant will be encouraged to expand the Bioinformatics line of research by applying for additional funds. </w:t>
      </w:r>
    </w:p>
    <w:p w14:paraId="3F992D6B" w14:textId="77777777" w:rsidR="00B74527" w:rsidRPr="00B74527" w:rsidRDefault="00B74527" w:rsidP="00B74527">
      <w:pPr>
        <w:rPr>
          <w:rFonts w:ascii="Verdana" w:hAnsi="Verdana"/>
          <w:sz w:val="20"/>
          <w:lang w:val="en-US"/>
        </w:rPr>
      </w:pPr>
    </w:p>
    <w:p w14:paraId="72703F14" w14:textId="77777777" w:rsidR="00B74527" w:rsidRPr="00DE1238" w:rsidRDefault="00B74527" w:rsidP="00B74527">
      <w:pPr>
        <w:pStyle w:val="Heading1"/>
        <w:rPr>
          <w:rFonts w:ascii="Verdana" w:hAnsi="Verdana"/>
          <w:sz w:val="20"/>
        </w:rPr>
      </w:pPr>
      <w:r w:rsidRPr="00DE1238">
        <w:rPr>
          <w:rFonts w:ascii="Verdana" w:hAnsi="Verdana"/>
          <w:sz w:val="20"/>
        </w:rPr>
        <w:t>Working place</w:t>
      </w:r>
    </w:p>
    <w:p w14:paraId="5730E0F8" w14:textId="77777777" w:rsidR="00B74527" w:rsidRPr="00B74527" w:rsidRDefault="00B74527" w:rsidP="00B74527">
      <w:pPr>
        <w:jc w:val="both"/>
        <w:rPr>
          <w:rFonts w:ascii="Verdana" w:hAnsi="Verdana"/>
          <w:sz w:val="20"/>
          <w:lang w:val="en-US"/>
        </w:rPr>
      </w:pPr>
      <w:r w:rsidRPr="00B74527">
        <w:rPr>
          <w:rFonts w:ascii="Verdana" w:hAnsi="Verdana"/>
          <w:sz w:val="20"/>
          <w:lang w:val="en-US"/>
        </w:rPr>
        <w:t>The DCRC is located in a pleasant, recently renovated and modern campus. The laboratories are equipped with the state-of-the-art technology and IT, and Denmark has especially good conditions for epidemiological and translational research due to the existence of a variety of nation-wide registries. We are conveniently located close to Copenhagen City and well connected with relevant academic institutions and research hospitals in the large Copenhagen area. The DCRC is a very international environment, and the everyday working language is English.</w:t>
      </w:r>
    </w:p>
    <w:p w14:paraId="093369EE" w14:textId="77777777" w:rsidR="00B74527" w:rsidRPr="00B74527" w:rsidRDefault="00B74527" w:rsidP="00B74527">
      <w:pPr>
        <w:rPr>
          <w:rFonts w:ascii="Verdana" w:hAnsi="Verdana"/>
          <w:sz w:val="20"/>
          <w:lang w:val="en-US"/>
        </w:rPr>
      </w:pPr>
    </w:p>
    <w:p w14:paraId="14738F27" w14:textId="77777777" w:rsidR="00B74527" w:rsidRPr="00B74527" w:rsidRDefault="00B74527" w:rsidP="00B74527">
      <w:pPr>
        <w:rPr>
          <w:rFonts w:ascii="Verdana" w:hAnsi="Verdana"/>
          <w:b/>
          <w:sz w:val="20"/>
          <w:lang w:val="en-US"/>
        </w:rPr>
      </w:pPr>
      <w:r w:rsidRPr="00B74527">
        <w:rPr>
          <w:rFonts w:ascii="Verdana" w:hAnsi="Verdana"/>
          <w:b/>
          <w:sz w:val="20"/>
          <w:lang w:val="en-US"/>
        </w:rPr>
        <w:t>Additional information</w:t>
      </w:r>
    </w:p>
    <w:p w14:paraId="30478DC8" w14:textId="77777777" w:rsidR="00B74527" w:rsidRPr="00B74527" w:rsidRDefault="00B74527" w:rsidP="00B74527">
      <w:pPr>
        <w:rPr>
          <w:rFonts w:ascii="Verdana" w:hAnsi="Verdana"/>
          <w:sz w:val="20"/>
          <w:lang w:val="en-US"/>
        </w:rPr>
      </w:pPr>
      <w:r w:rsidRPr="00B74527">
        <w:rPr>
          <w:rFonts w:ascii="Verdana" w:hAnsi="Verdana"/>
          <w:sz w:val="20"/>
          <w:lang w:val="en-US"/>
        </w:rPr>
        <w:t xml:space="preserve">More information can be obtained directly from Jørgen H. Olsen, Director of DCRC, +45 3525 7654 or </w:t>
      </w:r>
      <w:hyperlink r:id="rId9" w:history="1">
        <w:r w:rsidRPr="00B74527">
          <w:rPr>
            <w:rStyle w:val="Hyperlink"/>
            <w:rFonts w:ascii="Verdana" w:hAnsi="Verdana"/>
            <w:sz w:val="20"/>
            <w:lang w:val="en-US"/>
          </w:rPr>
          <w:t>jorgen@cancer.dk</w:t>
        </w:r>
      </w:hyperlink>
      <w:r w:rsidRPr="00B74527">
        <w:rPr>
          <w:rFonts w:ascii="Verdana" w:hAnsi="Verdana"/>
          <w:sz w:val="20"/>
          <w:lang w:val="en-US"/>
        </w:rPr>
        <w:t xml:space="preserve">. </w:t>
      </w:r>
    </w:p>
    <w:p w14:paraId="4416F77D" w14:textId="77777777" w:rsidR="00B74527" w:rsidRPr="00B74527" w:rsidRDefault="00B74527" w:rsidP="00B74527">
      <w:pPr>
        <w:rPr>
          <w:rFonts w:ascii="Verdana" w:hAnsi="Verdana"/>
          <w:sz w:val="20"/>
          <w:lang w:val="en-US"/>
        </w:rPr>
      </w:pPr>
    </w:p>
    <w:p w14:paraId="40215B57" w14:textId="77777777" w:rsidR="00B74527" w:rsidRPr="00DE1238" w:rsidRDefault="00B74527" w:rsidP="00B74527">
      <w:pPr>
        <w:pStyle w:val="Heading1"/>
        <w:rPr>
          <w:rFonts w:ascii="Verdana" w:hAnsi="Verdana"/>
          <w:sz w:val="20"/>
        </w:rPr>
      </w:pPr>
      <w:r w:rsidRPr="00DE1238">
        <w:rPr>
          <w:rFonts w:ascii="Verdana" w:hAnsi="Verdana"/>
          <w:sz w:val="20"/>
        </w:rPr>
        <w:lastRenderedPageBreak/>
        <w:t>Application</w:t>
      </w:r>
    </w:p>
    <w:p w14:paraId="5AB9E5C8" w14:textId="77777777" w:rsidR="00B74527" w:rsidRPr="00B74527" w:rsidRDefault="00B74527" w:rsidP="00B74527">
      <w:pPr>
        <w:jc w:val="both"/>
        <w:rPr>
          <w:rFonts w:ascii="Verdana" w:hAnsi="Verdana"/>
          <w:sz w:val="20"/>
          <w:lang w:val="en-US"/>
        </w:rPr>
      </w:pPr>
      <w:r w:rsidRPr="00B74527">
        <w:rPr>
          <w:rFonts w:ascii="Verdana" w:hAnsi="Verdana"/>
          <w:sz w:val="20"/>
          <w:lang w:val="en-US"/>
        </w:rPr>
        <w:t xml:space="preserve">The application should be written in English. Apart from the standard documents (CV, list of publications, certificates, diplomas), emphasis in selecting the candidate will be put on a detailed cover letter explaining the applicant’s motivations and a brief research plan. Reference letter(s) from the previous working places are also requested. </w:t>
      </w:r>
    </w:p>
    <w:p w14:paraId="28B106F2" w14:textId="77777777" w:rsidR="00B74527" w:rsidRPr="00B74527" w:rsidRDefault="00B74527" w:rsidP="00B74527">
      <w:pPr>
        <w:rPr>
          <w:lang w:val="en-US"/>
        </w:rPr>
      </w:pPr>
    </w:p>
    <w:p w14:paraId="2A642ADC" w14:textId="77777777" w:rsidR="00B74527" w:rsidRPr="00B74527" w:rsidRDefault="00B74527" w:rsidP="00B74527">
      <w:pPr>
        <w:contextualSpacing/>
        <w:rPr>
          <w:rFonts w:ascii="Verdana" w:hAnsi="Verdana"/>
          <w:color w:val="000000"/>
          <w:sz w:val="20"/>
          <w:lang w:val="en-US"/>
        </w:rPr>
      </w:pPr>
      <w:r w:rsidRPr="00B74527">
        <w:rPr>
          <w:rFonts w:ascii="Verdana" w:hAnsi="Verdana"/>
          <w:sz w:val="20"/>
          <w:lang w:val="en-US"/>
        </w:rPr>
        <w:t xml:space="preserve">The application labeled </w:t>
      </w:r>
      <w:r w:rsidRPr="00B74527">
        <w:rPr>
          <w:rFonts w:ascii="Verdana" w:hAnsi="Verdana"/>
          <w:i/>
          <w:sz w:val="20"/>
          <w:lang w:val="en-US"/>
        </w:rPr>
        <w:t>‘DCRC Senior Bioinformatician’</w:t>
      </w:r>
      <w:r w:rsidRPr="00B74527">
        <w:rPr>
          <w:rFonts w:ascii="Verdana" w:hAnsi="Verdana"/>
          <w:sz w:val="20"/>
          <w:lang w:val="en-US"/>
        </w:rPr>
        <w:t xml:space="preserve"> should be submitted via the </w:t>
      </w:r>
      <w:r w:rsidRPr="00B74527">
        <w:rPr>
          <w:rFonts w:ascii="Verdana" w:hAnsi="Verdana"/>
          <w:color w:val="000000"/>
          <w:sz w:val="20"/>
          <w:lang w:val="en-US"/>
        </w:rPr>
        <w:t>electronic form at the Danish Cancer Society’s homepage:</w:t>
      </w:r>
    </w:p>
    <w:p w14:paraId="5FCD158F" w14:textId="77777777" w:rsidR="00B74527" w:rsidRPr="00B74527" w:rsidRDefault="00B74527" w:rsidP="00B74527">
      <w:pPr>
        <w:contextualSpacing/>
        <w:rPr>
          <w:rFonts w:ascii="Verdana" w:hAnsi="Verdana"/>
          <w:color w:val="000000"/>
          <w:sz w:val="20"/>
          <w:lang w:val="en-US"/>
        </w:rPr>
      </w:pPr>
    </w:p>
    <w:p w14:paraId="59C0EE68" w14:textId="77777777" w:rsidR="00B74527" w:rsidRPr="00B74527" w:rsidRDefault="00B74527" w:rsidP="00B74527">
      <w:pPr>
        <w:numPr>
          <w:ilvl w:val="0"/>
          <w:numId w:val="6"/>
        </w:numPr>
        <w:ind w:left="360"/>
        <w:contextualSpacing/>
        <w:rPr>
          <w:rFonts w:ascii="Verdana" w:hAnsi="Verdana"/>
          <w:color w:val="000000"/>
          <w:sz w:val="20"/>
          <w:lang w:val="en-US"/>
        </w:rPr>
      </w:pPr>
      <w:r w:rsidRPr="00B74527">
        <w:rPr>
          <w:rFonts w:ascii="Verdana" w:hAnsi="Verdana"/>
          <w:color w:val="000000"/>
          <w:sz w:val="20"/>
          <w:lang w:val="en-US"/>
        </w:rPr>
        <w:t xml:space="preserve">Go to the homepage: </w:t>
      </w:r>
      <w:hyperlink r:id="rId10" w:history="1">
        <w:r w:rsidRPr="00B74527">
          <w:rPr>
            <w:rStyle w:val="Hyperlink"/>
            <w:rFonts w:ascii="Verdana" w:hAnsi="Verdana"/>
            <w:sz w:val="20"/>
            <w:lang w:val="en-US"/>
          </w:rPr>
          <w:t>http://www.cancer.dk/job</w:t>
        </w:r>
      </w:hyperlink>
    </w:p>
    <w:p w14:paraId="5986F55B" w14:textId="77777777" w:rsidR="00B74527" w:rsidRPr="00B74527" w:rsidRDefault="00B74527" w:rsidP="00B74527">
      <w:pPr>
        <w:numPr>
          <w:ilvl w:val="0"/>
          <w:numId w:val="6"/>
        </w:numPr>
        <w:ind w:left="360"/>
        <w:contextualSpacing/>
        <w:rPr>
          <w:rFonts w:ascii="Verdana" w:hAnsi="Verdana"/>
          <w:color w:val="000000"/>
          <w:sz w:val="20"/>
          <w:lang w:val="en-US"/>
        </w:rPr>
      </w:pPr>
      <w:r w:rsidRPr="00B74527">
        <w:rPr>
          <w:rFonts w:ascii="Verdana" w:hAnsi="Verdana"/>
          <w:color w:val="000000"/>
          <w:sz w:val="20"/>
          <w:lang w:val="en-US"/>
        </w:rPr>
        <w:t xml:space="preserve">Click the link: </w:t>
      </w:r>
      <w:r w:rsidR="00085484">
        <w:rPr>
          <w:rFonts w:ascii="Verdana" w:hAnsi="Verdana"/>
          <w:color w:val="000000"/>
          <w:sz w:val="20"/>
          <w:lang w:val="en-US"/>
        </w:rPr>
        <w:t xml:space="preserve">Senior </w:t>
      </w:r>
      <w:r w:rsidRPr="00B74527">
        <w:rPr>
          <w:rFonts w:ascii="Verdana" w:hAnsi="Verdana"/>
          <w:color w:val="000000"/>
          <w:sz w:val="20"/>
          <w:lang w:val="en-US"/>
        </w:rPr>
        <w:t>Bioinformatics at the Danish Cancer Society Research Center</w:t>
      </w:r>
    </w:p>
    <w:p w14:paraId="297F7B47" w14:textId="77777777" w:rsidR="00B74527" w:rsidRPr="00B74527" w:rsidRDefault="00B74527" w:rsidP="00B74527">
      <w:pPr>
        <w:numPr>
          <w:ilvl w:val="0"/>
          <w:numId w:val="6"/>
        </w:numPr>
        <w:ind w:left="360"/>
        <w:contextualSpacing/>
        <w:rPr>
          <w:rFonts w:ascii="Verdana" w:hAnsi="Verdana"/>
          <w:sz w:val="20"/>
          <w:szCs w:val="22"/>
          <w:lang w:val="en-US"/>
        </w:rPr>
      </w:pPr>
      <w:r w:rsidRPr="00B74527">
        <w:rPr>
          <w:rFonts w:ascii="Verdana" w:hAnsi="Verdana"/>
          <w:color w:val="000000"/>
          <w:sz w:val="20"/>
          <w:lang w:val="en-US"/>
        </w:rPr>
        <w:t xml:space="preserve">Click the link: Apply for position. Then enter your contact information and attachments. Please note that the attached document must be either Word </w:t>
      </w:r>
      <w:r w:rsidRPr="00B74527">
        <w:rPr>
          <w:rFonts w:ascii="Verdana" w:hAnsi="Verdana"/>
          <w:sz w:val="20"/>
          <w:szCs w:val="22"/>
          <w:lang w:val="en-US"/>
        </w:rPr>
        <w:t>(doc/docx) or Adobe (pdf)</w:t>
      </w:r>
    </w:p>
    <w:p w14:paraId="1AA916C1" w14:textId="77777777" w:rsidR="00B74527" w:rsidRPr="00B74527" w:rsidRDefault="00B74527" w:rsidP="00B74527">
      <w:pPr>
        <w:contextualSpacing/>
        <w:rPr>
          <w:rFonts w:ascii="Verdana" w:hAnsi="Verdana"/>
          <w:sz w:val="20"/>
          <w:szCs w:val="22"/>
          <w:lang w:val="en-US"/>
        </w:rPr>
      </w:pPr>
    </w:p>
    <w:p w14:paraId="63DABA49" w14:textId="77777777" w:rsidR="00B74527" w:rsidRPr="00B74527" w:rsidRDefault="00B74527" w:rsidP="00B74527">
      <w:pPr>
        <w:rPr>
          <w:rFonts w:ascii="Verdana" w:hAnsi="Verdana"/>
          <w:b/>
          <w:sz w:val="20"/>
          <w:lang w:val="en-US"/>
        </w:rPr>
      </w:pPr>
      <w:r w:rsidRPr="00B74527">
        <w:rPr>
          <w:rFonts w:ascii="Verdana" w:hAnsi="Verdana"/>
          <w:b/>
          <w:sz w:val="20"/>
          <w:lang w:val="en-US"/>
        </w:rPr>
        <w:t>Deadline</w:t>
      </w:r>
    </w:p>
    <w:p w14:paraId="592969FF" w14:textId="77777777" w:rsidR="00B74527" w:rsidRPr="00B74527" w:rsidRDefault="00B74527" w:rsidP="00B74527">
      <w:pPr>
        <w:rPr>
          <w:rFonts w:ascii="Verdana" w:hAnsi="Verdana"/>
          <w:sz w:val="20"/>
          <w:lang w:val="en-US"/>
        </w:rPr>
      </w:pPr>
      <w:r w:rsidRPr="00B74527">
        <w:rPr>
          <w:rFonts w:ascii="Verdana" w:hAnsi="Verdana"/>
          <w:sz w:val="20"/>
          <w:lang w:val="en-US"/>
        </w:rPr>
        <w:t xml:space="preserve">The deadline for the application is </w:t>
      </w:r>
      <w:r w:rsidR="00B1718B">
        <w:rPr>
          <w:rFonts w:ascii="Verdana" w:hAnsi="Verdana"/>
          <w:sz w:val="20"/>
          <w:lang w:val="en-US"/>
        </w:rPr>
        <w:t xml:space="preserve">March </w:t>
      </w:r>
      <w:bookmarkStart w:id="0" w:name="_GoBack"/>
      <w:bookmarkEnd w:id="0"/>
      <w:r w:rsidRPr="00B74527">
        <w:rPr>
          <w:rFonts w:ascii="Verdana" w:hAnsi="Verdana"/>
          <w:sz w:val="20"/>
          <w:lang w:val="en-US"/>
        </w:rPr>
        <w:t>20</w:t>
      </w:r>
      <w:r w:rsidRPr="00B74527">
        <w:rPr>
          <w:rFonts w:ascii="Verdana" w:hAnsi="Verdana"/>
          <w:sz w:val="20"/>
          <w:vertAlign w:val="superscript"/>
          <w:lang w:val="en-US"/>
        </w:rPr>
        <w:t>th</w:t>
      </w:r>
      <w:r w:rsidRPr="00B74527">
        <w:rPr>
          <w:rFonts w:ascii="Verdana" w:hAnsi="Verdana"/>
          <w:sz w:val="20"/>
          <w:lang w:val="en-US"/>
        </w:rPr>
        <w:t>, 2015. When the interviews have been completed, the appointment committee will select the successful candidate. The selection will take place within three months after the closing date for applications.</w:t>
      </w:r>
    </w:p>
    <w:p w14:paraId="24D42F8F" w14:textId="77777777" w:rsidR="00B74527" w:rsidRPr="00B74527" w:rsidRDefault="00B74527" w:rsidP="00B74527">
      <w:pPr>
        <w:contextualSpacing/>
        <w:rPr>
          <w:rFonts w:ascii="Verdana" w:hAnsi="Verdana"/>
          <w:sz w:val="20"/>
          <w:lang w:val="en-US"/>
        </w:rPr>
      </w:pPr>
      <w:r w:rsidRPr="00B74527">
        <w:rPr>
          <w:rFonts w:ascii="Verdana" w:hAnsi="Verdana"/>
          <w:sz w:val="20"/>
          <w:lang w:val="en-US"/>
        </w:rPr>
        <w:t>The expected starting date is negotiable, preferably by the summer of 2015.</w:t>
      </w:r>
    </w:p>
    <w:p w14:paraId="7B314535" w14:textId="77777777" w:rsidR="00B74527" w:rsidRPr="00B74527" w:rsidRDefault="00B74527" w:rsidP="00B74527">
      <w:pPr>
        <w:contextualSpacing/>
        <w:rPr>
          <w:rFonts w:ascii="Verdana" w:hAnsi="Verdana"/>
          <w:color w:val="000000"/>
          <w:sz w:val="20"/>
          <w:lang w:val="en-US"/>
        </w:rPr>
      </w:pPr>
    </w:p>
    <w:p w14:paraId="2C38EE4D" w14:textId="77777777" w:rsidR="00B74527" w:rsidRPr="00B74527" w:rsidRDefault="00B74527" w:rsidP="00B74527">
      <w:pPr>
        <w:contextualSpacing/>
        <w:rPr>
          <w:rFonts w:ascii="Verdana" w:hAnsi="Verdana"/>
          <w:b/>
          <w:sz w:val="20"/>
          <w:lang w:val="en-US"/>
        </w:rPr>
      </w:pPr>
      <w:r w:rsidRPr="00B74527">
        <w:rPr>
          <w:rFonts w:ascii="Verdana" w:hAnsi="Verdana"/>
          <w:b/>
          <w:sz w:val="20"/>
          <w:lang w:val="en-US"/>
        </w:rPr>
        <w:t>Danish Cancer Society</w:t>
      </w:r>
    </w:p>
    <w:p w14:paraId="1F1AD71E" w14:textId="77777777" w:rsidR="00B74527" w:rsidRPr="00B74527" w:rsidRDefault="00B74527" w:rsidP="00B74527">
      <w:pPr>
        <w:contextualSpacing/>
        <w:rPr>
          <w:rFonts w:ascii="Verdana" w:hAnsi="Verdana"/>
          <w:sz w:val="20"/>
          <w:lang w:val="en-US"/>
        </w:rPr>
      </w:pPr>
      <w:r w:rsidRPr="00B74527">
        <w:rPr>
          <w:rFonts w:ascii="Verdana" w:hAnsi="Verdana"/>
          <w:sz w:val="20"/>
          <w:lang w:val="en-US"/>
        </w:rPr>
        <w:t>Strandboulevarden 49</w:t>
      </w:r>
    </w:p>
    <w:p w14:paraId="63BB56E3" w14:textId="77777777" w:rsidR="00B74527" w:rsidRPr="00B74527" w:rsidRDefault="00B74527" w:rsidP="00B74527">
      <w:pPr>
        <w:contextualSpacing/>
        <w:rPr>
          <w:rFonts w:ascii="Verdana" w:hAnsi="Verdana"/>
          <w:sz w:val="20"/>
          <w:lang w:val="en-US"/>
        </w:rPr>
      </w:pPr>
      <w:r w:rsidRPr="00B74527">
        <w:rPr>
          <w:rFonts w:ascii="Verdana" w:hAnsi="Verdana"/>
          <w:sz w:val="20"/>
          <w:lang w:val="en-US"/>
        </w:rPr>
        <w:t>DK - 2100 Copenhagen</w:t>
      </w:r>
    </w:p>
    <w:p w14:paraId="25013D20" w14:textId="77777777" w:rsidR="00B74527" w:rsidRPr="00A10D99" w:rsidRDefault="00B74527" w:rsidP="00B74527">
      <w:pPr>
        <w:contextualSpacing/>
        <w:rPr>
          <w:rFonts w:ascii="Verdana" w:hAnsi="Verdana"/>
          <w:sz w:val="20"/>
        </w:rPr>
      </w:pPr>
      <w:r w:rsidRPr="00A10D99">
        <w:rPr>
          <w:rFonts w:ascii="Verdana" w:hAnsi="Verdana"/>
          <w:sz w:val="20"/>
        </w:rPr>
        <w:t>Denmark</w:t>
      </w:r>
    </w:p>
    <w:p w14:paraId="3B92B55D" w14:textId="77777777" w:rsidR="00B74527" w:rsidRPr="002E67E9" w:rsidRDefault="00B74527" w:rsidP="00B74527">
      <w:pPr>
        <w:contextualSpacing/>
        <w:rPr>
          <w:rFonts w:ascii="Verdana" w:hAnsi="Verdana"/>
          <w:sz w:val="20"/>
          <w:szCs w:val="22"/>
        </w:rPr>
      </w:pPr>
    </w:p>
    <w:p w14:paraId="0644883B" w14:textId="77777777" w:rsidR="00B74527" w:rsidRDefault="00B74527" w:rsidP="00B74527"/>
    <w:p w14:paraId="0E2AF1F0" w14:textId="77777777" w:rsidR="00B74527" w:rsidRDefault="00B74527" w:rsidP="00B74527"/>
    <w:p w14:paraId="20904800" w14:textId="77777777" w:rsidR="00691F4D" w:rsidRPr="00691F4D" w:rsidRDefault="00691F4D" w:rsidP="00B74527">
      <w:pPr>
        <w:contextualSpacing/>
        <w:rPr>
          <w:rFonts w:ascii="Verdana" w:hAnsi="Verdana"/>
          <w:sz w:val="20"/>
          <w:lang w:val="en-US"/>
        </w:rPr>
      </w:pPr>
    </w:p>
    <w:sectPr w:rsidR="00691F4D" w:rsidRPr="00691F4D" w:rsidSect="00AF7E41">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B7598" w14:textId="77777777" w:rsidR="005A22A1" w:rsidRDefault="005A22A1" w:rsidP="007A6EF4">
      <w:r>
        <w:separator/>
      </w:r>
    </w:p>
  </w:endnote>
  <w:endnote w:type="continuationSeparator" w:id="0">
    <w:p w14:paraId="3C909253" w14:textId="77777777" w:rsidR="005A22A1" w:rsidRDefault="005A22A1" w:rsidP="007A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56E20" w14:textId="77777777" w:rsidR="005A22A1" w:rsidRDefault="005A22A1" w:rsidP="007A6EF4">
      <w:r>
        <w:separator/>
      </w:r>
    </w:p>
  </w:footnote>
  <w:footnote w:type="continuationSeparator" w:id="0">
    <w:p w14:paraId="12614EFF" w14:textId="77777777" w:rsidR="005A22A1" w:rsidRDefault="005A22A1" w:rsidP="007A6E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D98"/>
    <w:multiLevelType w:val="hybridMultilevel"/>
    <w:tmpl w:val="8EEEA956"/>
    <w:lvl w:ilvl="0" w:tplc="1158843A">
      <w:start w:val="1"/>
      <w:numFmt w:val="bullet"/>
      <w:lvlText w:val=""/>
      <w:lvlJc w:val="left"/>
      <w:pPr>
        <w:tabs>
          <w:tab w:val="num" w:pos="284"/>
        </w:tabs>
        <w:ind w:left="284" w:hanging="284"/>
      </w:pPr>
      <w:rPr>
        <w:rFonts w:ascii="Symbol" w:hAnsi="Symbol" w:hint="default"/>
        <w:color w:val="00000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0D6A480D"/>
    <w:multiLevelType w:val="hybridMultilevel"/>
    <w:tmpl w:val="B608FE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Symbo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Symbol"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E600DDC"/>
    <w:multiLevelType w:val="hybridMultilevel"/>
    <w:tmpl w:val="13DC6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3C42A46"/>
    <w:multiLevelType w:val="hybridMultilevel"/>
    <w:tmpl w:val="E480A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64B3709"/>
    <w:multiLevelType w:val="hybridMultilevel"/>
    <w:tmpl w:val="2B886B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FB33D53"/>
    <w:multiLevelType w:val="hybridMultilevel"/>
    <w:tmpl w:val="D736C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95"/>
    <w:rsid w:val="00000DE6"/>
    <w:rsid w:val="0000579C"/>
    <w:rsid w:val="000710CA"/>
    <w:rsid w:val="0007547A"/>
    <w:rsid w:val="00085484"/>
    <w:rsid w:val="00093379"/>
    <w:rsid w:val="000E04D8"/>
    <w:rsid w:val="00106E7B"/>
    <w:rsid w:val="00126C94"/>
    <w:rsid w:val="00143C25"/>
    <w:rsid w:val="0020502F"/>
    <w:rsid w:val="002333B7"/>
    <w:rsid w:val="0028644F"/>
    <w:rsid w:val="002D2D8B"/>
    <w:rsid w:val="002E3F87"/>
    <w:rsid w:val="002F1266"/>
    <w:rsid w:val="00312804"/>
    <w:rsid w:val="0033175B"/>
    <w:rsid w:val="003339C8"/>
    <w:rsid w:val="00354C10"/>
    <w:rsid w:val="00356F68"/>
    <w:rsid w:val="003B0312"/>
    <w:rsid w:val="003C09EC"/>
    <w:rsid w:val="003E4539"/>
    <w:rsid w:val="0041334F"/>
    <w:rsid w:val="00442043"/>
    <w:rsid w:val="0044391B"/>
    <w:rsid w:val="004550BD"/>
    <w:rsid w:val="00456ABA"/>
    <w:rsid w:val="004611DF"/>
    <w:rsid w:val="004D0BC3"/>
    <w:rsid w:val="00546432"/>
    <w:rsid w:val="005731ED"/>
    <w:rsid w:val="00573720"/>
    <w:rsid w:val="005A22A1"/>
    <w:rsid w:val="005B4A92"/>
    <w:rsid w:val="005D35E4"/>
    <w:rsid w:val="0063023D"/>
    <w:rsid w:val="00634B0E"/>
    <w:rsid w:val="006425EA"/>
    <w:rsid w:val="00657653"/>
    <w:rsid w:val="00691F4D"/>
    <w:rsid w:val="0069614D"/>
    <w:rsid w:val="006D34CD"/>
    <w:rsid w:val="00704F38"/>
    <w:rsid w:val="00733769"/>
    <w:rsid w:val="00782C1F"/>
    <w:rsid w:val="007962A9"/>
    <w:rsid w:val="007A0ACF"/>
    <w:rsid w:val="007A6EF4"/>
    <w:rsid w:val="007C781E"/>
    <w:rsid w:val="007D5B93"/>
    <w:rsid w:val="007E184E"/>
    <w:rsid w:val="00807368"/>
    <w:rsid w:val="0085534C"/>
    <w:rsid w:val="00870ED0"/>
    <w:rsid w:val="008B6FE3"/>
    <w:rsid w:val="009A012A"/>
    <w:rsid w:val="009A4F08"/>
    <w:rsid w:val="009B4D2C"/>
    <w:rsid w:val="009C788C"/>
    <w:rsid w:val="009E44D3"/>
    <w:rsid w:val="00A014FA"/>
    <w:rsid w:val="00AA2A2D"/>
    <w:rsid w:val="00AB5A11"/>
    <w:rsid w:val="00AC32DD"/>
    <w:rsid w:val="00AD2CE1"/>
    <w:rsid w:val="00AF7E41"/>
    <w:rsid w:val="00B1718B"/>
    <w:rsid w:val="00B55EDF"/>
    <w:rsid w:val="00B568DE"/>
    <w:rsid w:val="00B66067"/>
    <w:rsid w:val="00B74527"/>
    <w:rsid w:val="00B76BC1"/>
    <w:rsid w:val="00BA00EC"/>
    <w:rsid w:val="00BB51B5"/>
    <w:rsid w:val="00BC5E90"/>
    <w:rsid w:val="00BD2395"/>
    <w:rsid w:val="00BE2DD0"/>
    <w:rsid w:val="00BE3124"/>
    <w:rsid w:val="00C149AC"/>
    <w:rsid w:val="00C375E5"/>
    <w:rsid w:val="00C846CA"/>
    <w:rsid w:val="00C84980"/>
    <w:rsid w:val="00C90E68"/>
    <w:rsid w:val="00CA29E7"/>
    <w:rsid w:val="00CA57F9"/>
    <w:rsid w:val="00CB0412"/>
    <w:rsid w:val="00CB0F1F"/>
    <w:rsid w:val="00CB2550"/>
    <w:rsid w:val="00CC3D11"/>
    <w:rsid w:val="00CD1B69"/>
    <w:rsid w:val="00CE7BE5"/>
    <w:rsid w:val="00D4222E"/>
    <w:rsid w:val="00D97957"/>
    <w:rsid w:val="00DA2D5B"/>
    <w:rsid w:val="00E16DA3"/>
    <w:rsid w:val="00E37DBE"/>
    <w:rsid w:val="00E823C6"/>
    <w:rsid w:val="00EB3895"/>
    <w:rsid w:val="00EC7912"/>
    <w:rsid w:val="00EF2515"/>
    <w:rsid w:val="00F10D85"/>
    <w:rsid w:val="00F17EFD"/>
    <w:rsid w:val="00F7126C"/>
    <w:rsid w:val="00F77C14"/>
    <w:rsid w:val="00FA5476"/>
    <w:rsid w:val="00FA6039"/>
    <w:rsid w:val="00FC2AA6"/>
    <w:rsid w:val="00FD3C32"/>
    <w:rsid w:val="00FE22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16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a-DK"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E41"/>
    <w:rPr>
      <w:sz w:val="24"/>
    </w:rPr>
  </w:style>
  <w:style w:type="paragraph" w:styleId="Heading1">
    <w:name w:val="heading 1"/>
    <w:basedOn w:val="Normal"/>
    <w:next w:val="Normal"/>
    <w:link w:val="Heading1Char"/>
    <w:qFormat/>
    <w:rsid w:val="00CB2550"/>
    <w:pPr>
      <w:keepNext/>
      <w:outlineLvl w:val="0"/>
    </w:pPr>
    <w:rPr>
      <w:rFonts w:ascii="Times" w:eastAsia="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2395"/>
    <w:rPr>
      <w:color w:val="0000FF" w:themeColor="hyperlink"/>
      <w:u w:val="single"/>
    </w:rPr>
  </w:style>
  <w:style w:type="paragraph" w:styleId="NormalWeb">
    <w:name w:val="Normal (Web)"/>
    <w:basedOn w:val="Normal"/>
    <w:uiPriority w:val="99"/>
    <w:unhideWhenUsed/>
    <w:rsid w:val="00CA57F9"/>
    <w:pPr>
      <w:spacing w:before="100" w:beforeAutospacing="1" w:after="100" w:afterAutospacing="1"/>
    </w:pPr>
    <w:rPr>
      <w:rFonts w:eastAsia="Times New Roman"/>
      <w:szCs w:val="24"/>
      <w:lang w:eastAsia="da-DK"/>
    </w:rPr>
  </w:style>
  <w:style w:type="paragraph" w:styleId="BalloonText">
    <w:name w:val="Balloon Text"/>
    <w:basedOn w:val="Normal"/>
    <w:link w:val="BalloonTextChar"/>
    <w:rsid w:val="00E823C6"/>
    <w:rPr>
      <w:rFonts w:ascii="Tahoma" w:hAnsi="Tahoma" w:cs="Tahoma"/>
      <w:sz w:val="16"/>
      <w:szCs w:val="16"/>
    </w:rPr>
  </w:style>
  <w:style w:type="character" w:customStyle="1" w:styleId="BalloonTextChar">
    <w:name w:val="Balloon Text Char"/>
    <w:basedOn w:val="DefaultParagraphFont"/>
    <w:link w:val="BalloonText"/>
    <w:rsid w:val="00E823C6"/>
    <w:rPr>
      <w:rFonts w:ascii="Tahoma" w:hAnsi="Tahoma" w:cs="Tahoma"/>
      <w:sz w:val="16"/>
      <w:szCs w:val="16"/>
    </w:rPr>
  </w:style>
  <w:style w:type="paragraph" w:styleId="ListParagraph">
    <w:name w:val="List Paragraph"/>
    <w:basedOn w:val="Normal"/>
    <w:uiPriority w:val="34"/>
    <w:qFormat/>
    <w:rsid w:val="00E823C6"/>
    <w:pPr>
      <w:ind w:left="720"/>
      <w:contextualSpacing/>
    </w:pPr>
  </w:style>
  <w:style w:type="paragraph" w:styleId="Header">
    <w:name w:val="header"/>
    <w:basedOn w:val="Normal"/>
    <w:link w:val="HeaderChar"/>
    <w:uiPriority w:val="99"/>
    <w:rsid w:val="007A6EF4"/>
    <w:pPr>
      <w:tabs>
        <w:tab w:val="center" w:pos="4819"/>
        <w:tab w:val="right" w:pos="9638"/>
      </w:tabs>
    </w:pPr>
  </w:style>
  <w:style w:type="character" w:customStyle="1" w:styleId="HeaderChar">
    <w:name w:val="Header Char"/>
    <w:basedOn w:val="DefaultParagraphFont"/>
    <w:link w:val="Header"/>
    <w:uiPriority w:val="99"/>
    <w:rsid w:val="007A6EF4"/>
    <w:rPr>
      <w:sz w:val="24"/>
    </w:rPr>
  </w:style>
  <w:style w:type="paragraph" w:styleId="Footer">
    <w:name w:val="footer"/>
    <w:basedOn w:val="Normal"/>
    <w:link w:val="FooterChar"/>
    <w:rsid w:val="007A6EF4"/>
    <w:pPr>
      <w:tabs>
        <w:tab w:val="center" w:pos="4819"/>
        <w:tab w:val="right" w:pos="9638"/>
      </w:tabs>
    </w:pPr>
  </w:style>
  <w:style w:type="character" w:customStyle="1" w:styleId="FooterChar">
    <w:name w:val="Footer Char"/>
    <w:basedOn w:val="DefaultParagraphFont"/>
    <w:link w:val="Footer"/>
    <w:rsid w:val="007A6EF4"/>
    <w:rPr>
      <w:sz w:val="24"/>
    </w:rPr>
  </w:style>
  <w:style w:type="character" w:customStyle="1" w:styleId="apple-converted-space">
    <w:name w:val="apple-converted-space"/>
    <w:basedOn w:val="DefaultParagraphFont"/>
    <w:rsid w:val="000710CA"/>
  </w:style>
  <w:style w:type="character" w:styleId="Emphasis">
    <w:name w:val="Emphasis"/>
    <w:basedOn w:val="DefaultParagraphFont"/>
    <w:uiPriority w:val="20"/>
    <w:qFormat/>
    <w:rsid w:val="000710CA"/>
    <w:rPr>
      <w:i/>
      <w:iCs/>
    </w:rPr>
  </w:style>
  <w:style w:type="character" w:customStyle="1" w:styleId="Heading1Char">
    <w:name w:val="Heading 1 Char"/>
    <w:basedOn w:val="DefaultParagraphFont"/>
    <w:link w:val="Heading1"/>
    <w:rsid w:val="00CB2550"/>
    <w:rPr>
      <w:rFonts w:ascii="Times" w:eastAsia="Times" w:hAnsi="Times"/>
      <w:b/>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a-DK"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E41"/>
    <w:rPr>
      <w:sz w:val="24"/>
    </w:rPr>
  </w:style>
  <w:style w:type="paragraph" w:styleId="Heading1">
    <w:name w:val="heading 1"/>
    <w:basedOn w:val="Normal"/>
    <w:next w:val="Normal"/>
    <w:link w:val="Heading1Char"/>
    <w:qFormat/>
    <w:rsid w:val="00CB2550"/>
    <w:pPr>
      <w:keepNext/>
      <w:outlineLvl w:val="0"/>
    </w:pPr>
    <w:rPr>
      <w:rFonts w:ascii="Times" w:eastAsia="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2395"/>
    <w:rPr>
      <w:color w:val="0000FF" w:themeColor="hyperlink"/>
      <w:u w:val="single"/>
    </w:rPr>
  </w:style>
  <w:style w:type="paragraph" w:styleId="NormalWeb">
    <w:name w:val="Normal (Web)"/>
    <w:basedOn w:val="Normal"/>
    <w:uiPriority w:val="99"/>
    <w:unhideWhenUsed/>
    <w:rsid w:val="00CA57F9"/>
    <w:pPr>
      <w:spacing w:before="100" w:beforeAutospacing="1" w:after="100" w:afterAutospacing="1"/>
    </w:pPr>
    <w:rPr>
      <w:rFonts w:eastAsia="Times New Roman"/>
      <w:szCs w:val="24"/>
      <w:lang w:eastAsia="da-DK"/>
    </w:rPr>
  </w:style>
  <w:style w:type="paragraph" w:styleId="BalloonText">
    <w:name w:val="Balloon Text"/>
    <w:basedOn w:val="Normal"/>
    <w:link w:val="BalloonTextChar"/>
    <w:rsid w:val="00E823C6"/>
    <w:rPr>
      <w:rFonts w:ascii="Tahoma" w:hAnsi="Tahoma" w:cs="Tahoma"/>
      <w:sz w:val="16"/>
      <w:szCs w:val="16"/>
    </w:rPr>
  </w:style>
  <w:style w:type="character" w:customStyle="1" w:styleId="BalloonTextChar">
    <w:name w:val="Balloon Text Char"/>
    <w:basedOn w:val="DefaultParagraphFont"/>
    <w:link w:val="BalloonText"/>
    <w:rsid w:val="00E823C6"/>
    <w:rPr>
      <w:rFonts w:ascii="Tahoma" w:hAnsi="Tahoma" w:cs="Tahoma"/>
      <w:sz w:val="16"/>
      <w:szCs w:val="16"/>
    </w:rPr>
  </w:style>
  <w:style w:type="paragraph" w:styleId="ListParagraph">
    <w:name w:val="List Paragraph"/>
    <w:basedOn w:val="Normal"/>
    <w:uiPriority w:val="34"/>
    <w:qFormat/>
    <w:rsid w:val="00E823C6"/>
    <w:pPr>
      <w:ind w:left="720"/>
      <w:contextualSpacing/>
    </w:pPr>
  </w:style>
  <w:style w:type="paragraph" w:styleId="Header">
    <w:name w:val="header"/>
    <w:basedOn w:val="Normal"/>
    <w:link w:val="HeaderChar"/>
    <w:uiPriority w:val="99"/>
    <w:rsid w:val="007A6EF4"/>
    <w:pPr>
      <w:tabs>
        <w:tab w:val="center" w:pos="4819"/>
        <w:tab w:val="right" w:pos="9638"/>
      </w:tabs>
    </w:pPr>
  </w:style>
  <w:style w:type="character" w:customStyle="1" w:styleId="HeaderChar">
    <w:name w:val="Header Char"/>
    <w:basedOn w:val="DefaultParagraphFont"/>
    <w:link w:val="Header"/>
    <w:uiPriority w:val="99"/>
    <w:rsid w:val="007A6EF4"/>
    <w:rPr>
      <w:sz w:val="24"/>
    </w:rPr>
  </w:style>
  <w:style w:type="paragraph" w:styleId="Footer">
    <w:name w:val="footer"/>
    <w:basedOn w:val="Normal"/>
    <w:link w:val="FooterChar"/>
    <w:rsid w:val="007A6EF4"/>
    <w:pPr>
      <w:tabs>
        <w:tab w:val="center" w:pos="4819"/>
        <w:tab w:val="right" w:pos="9638"/>
      </w:tabs>
    </w:pPr>
  </w:style>
  <w:style w:type="character" w:customStyle="1" w:styleId="FooterChar">
    <w:name w:val="Footer Char"/>
    <w:basedOn w:val="DefaultParagraphFont"/>
    <w:link w:val="Footer"/>
    <w:rsid w:val="007A6EF4"/>
    <w:rPr>
      <w:sz w:val="24"/>
    </w:rPr>
  </w:style>
  <w:style w:type="character" w:customStyle="1" w:styleId="apple-converted-space">
    <w:name w:val="apple-converted-space"/>
    <w:basedOn w:val="DefaultParagraphFont"/>
    <w:rsid w:val="000710CA"/>
  </w:style>
  <w:style w:type="character" w:styleId="Emphasis">
    <w:name w:val="Emphasis"/>
    <w:basedOn w:val="DefaultParagraphFont"/>
    <w:uiPriority w:val="20"/>
    <w:qFormat/>
    <w:rsid w:val="000710CA"/>
    <w:rPr>
      <w:i/>
      <w:iCs/>
    </w:rPr>
  </w:style>
  <w:style w:type="character" w:customStyle="1" w:styleId="Heading1Char">
    <w:name w:val="Heading 1 Char"/>
    <w:basedOn w:val="DefaultParagraphFont"/>
    <w:link w:val="Heading1"/>
    <w:rsid w:val="00CB2550"/>
    <w:rPr>
      <w:rFonts w:ascii="Times" w:eastAsia="Times" w:hAnsi="Times"/>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1848">
      <w:bodyDiv w:val="1"/>
      <w:marLeft w:val="0"/>
      <w:marRight w:val="0"/>
      <w:marTop w:val="0"/>
      <w:marBottom w:val="0"/>
      <w:divBdr>
        <w:top w:val="none" w:sz="0" w:space="0" w:color="auto"/>
        <w:left w:val="none" w:sz="0" w:space="0" w:color="auto"/>
        <w:bottom w:val="none" w:sz="0" w:space="0" w:color="auto"/>
        <w:right w:val="none" w:sz="0" w:space="0" w:color="auto"/>
      </w:divBdr>
    </w:div>
    <w:div w:id="880896916">
      <w:bodyDiv w:val="1"/>
      <w:marLeft w:val="0"/>
      <w:marRight w:val="0"/>
      <w:marTop w:val="0"/>
      <w:marBottom w:val="0"/>
      <w:divBdr>
        <w:top w:val="none" w:sz="0" w:space="0" w:color="auto"/>
        <w:left w:val="none" w:sz="0" w:space="0" w:color="auto"/>
        <w:bottom w:val="none" w:sz="0" w:space="0" w:color="auto"/>
        <w:right w:val="none" w:sz="0" w:space="0" w:color="auto"/>
      </w:divBdr>
      <w:divsChild>
        <w:div w:id="1768967431">
          <w:marLeft w:val="0"/>
          <w:marRight w:val="0"/>
          <w:marTop w:val="0"/>
          <w:marBottom w:val="0"/>
          <w:divBdr>
            <w:top w:val="none" w:sz="0" w:space="0" w:color="auto"/>
            <w:left w:val="none" w:sz="0" w:space="0" w:color="auto"/>
            <w:bottom w:val="none" w:sz="0" w:space="0" w:color="auto"/>
            <w:right w:val="none" w:sz="0" w:space="0" w:color="auto"/>
          </w:divBdr>
          <w:divsChild>
            <w:div w:id="1176307068">
              <w:marLeft w:val="0"/>
              <w:marRight w:val="0"/>
              <w:marTop w:val="0"/>
              <w:marBottom w:val="0"/>
              <w:divBdr>
                <w:top w:val="none" w:sz="0" w:space="0" w:color="auto"/>
                <w:left w:val="none" w:sz="0" w:space="0" w:color="auto"/>
                <w:bottom w:val="none" w:sz="0" w:space="0" w:color="auto"/>
                <w:right w:val="none" w:sz="0" w:space="0" w:color="auto"/>
              </w:divBdr>
              <w:divsChild>
                <w:div w:id="1317223166">
                  <w:marLeft w:val="0"/>
                  <w:marRight w:val="0"/>
                  <w:marTop w:val="0"/>
                  <w:marBottom w:val="0"/>
                  <w:divBdr>
                    <w:top w:val="none" w:sz="0" w:space="0" w:color="auto"/>
                    <w:left w:val="none" w:sz="0" w:space="0" w:color="auto"/>
                    <w:bottom w:val="none" w:sz="0" w:space="0" w:color="auto"/>
                    <w:right w:val="none" w:sz="0" w:space="0" w:color="auto"/>
                  </w:divBdr>
                  <w:divsChild>
                    <w:div w:id="1101753974">
                      <w:marLeft w:val="0"/>
                      <w:marRight w:val="0"/>
                      <w:marTop w:val="0"/>
                      <w:marBottom w:val="0"/>
                      <w:divBdr>
                        <w:top w:val="none" w:sz="0" w:space="0" w:color="auto"/>
                        <w:left w:val="none" w:sz="0" w:space="0" w:color="auto"/>
                        <w:bottom w:val="none" w:sz="0" w:space="0" w:color="auto"/>
                        <w:right w:val="none" w:sz="0" w:space="0" w:color="auto"/>
                      </w:divBdr>
                      <w:divsChild>
                        <w:div w:id="564415528">
                          <w:marLeft w:val="0"/>
                          <w:marRight w:val="0"/>
                          <w:marTop w:val="0"/>
                          <w:marBottom w:val="0"/>
                          <w:divBdr>
                            <w:top w:val="none" w:sz="0" w:space="0" w:color="auto"/>
                            <w:left w:val="none" w:sz="0" w:space="0" w:color="auto"/>
                            <w:bottom w:val="none" w:sz="0" w:space="0" w:color="auto"/>
                            <w:right w:val="none" w:sz="0" w:space="0" w:color="auto"/>
                          </w:divBdr>
                          <w:divsChild>
                            <w:div w:id="2085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rgen@cancer.dk" TargetMode="External"/><Relationship Id="rId10" Type="http://schemas.openxmlformats.org/officeDocument/2006/relationships/hyperlink" Target="http://www.cancer.dk/job"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Kræftens bekæmpelse</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Shannon Rohrer</dc:creator>
  <cp:lastModifiedBy>Mikkel Rohde</cp:lastModifiedBy>
  <cp:revision>3</cp:revision>
  <cp:lastPrinted>2015-01-13T12:41:00Z</cp:lastPrinted>
  <dcterms:created xsi:type="dcterms:W3CDTF">2015-02-03T09:51:00Z</dcterms:created>
  <dcterms:modified xsi:type="dcterms:W3CDTF">2015-02-05T14:53:00Z</dcterms:modified>
</cp:coreProperties>
</file>