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FA9" w:rsidRPr="001E27DA" w:rsidRDefault="00234FA9" w:rsidP="001E27DA">
      <w:pPr>
        <w:pStyle w:val="NormalWeb"/>
        <w:jc w:val="both"/>
        <w:rPr>
          <w:rFonts w:asciiTheme="majorHAnsi" w:hAnsiTheme="majorHAnsi"/>
          <w:sz w:val="22"/>
          <w:szCs w:val="22"/>
          <w:lang w:val="en-US"/>
        </w:rPr>
      </w:pPr>
      <w:r w:rsidRPr="001E27DA">
        <w:rPr>
          <w:rFonts w:asciiTheme="majorHAnsi" w:hAnsiTheme="majorHAnsi"/>
          <w:b/>
          <w:sz w:val="22"/>
          <w:szCs w:val="22"/>
          <w:lang w:val="en-US"/>
        </w:rPr>
        <w:t>Bioinformatics</w:t>
      </w:r>
      <w:r w:rsidR="001E27DA">
        <w:rPr>
          <w:rFonts w:asciiTheme="majorHAnsi" w:hAnsiTheme="majorHAnsi"/>
          <w:b/>
          <w:sz w:val="22"/>
          <w:szCs w:val="22"/>
          <w:lang w:val="en-US"/>
        </w:rPr>
        <w:t xml:space="preserve"> </w:t>
      </w:r>
      <w:r w:rsidRPr="001E27DA">
        <w:rPr>
          <w:rFonts w:asciiTheme="majorHAnsi" w:hAnsiTheme="majorHAnsi"/>
          <w:b/>
          <w:sz w:val="22"/>
          <w:szCs w:val="22"/>
          <w:lang w:val="en-US"/>
        </w:rPr>
        <w:t>/ Immunnoinformatics positions</w:t>
      </w:r>
      <w:r w:rsidRPr="001E27DA">
        <w:rPr>
          <w:rFonts w:asciiTheme="majorHAnsi" w:hAnsiTheme="majorHAnsi"/>
          <w:sz w:val="22"/>
          <w:szCs w:val="22"/>
          <w:lang w:val="en-US"/>
        </w:rPr>
        <w:t xml:space="preserve"> @ IMGT</w:t>
      </w:r>
      <w:r w:rsidRPr="001E27DA">
        <w:rPr>
          <w:rStyle w:val="Strong"/>
          <w:rFonts w:asciiTheme="majorHAnsi" w:hAnsiTheme="majorHAnsi"/>
          <w:b w:val="0"/>
          <w:sz w:val="22"/>
          <w:szCs w:val="22"/>
          <w:lang w:val="en-US"/>
        </w:rPr>
        <w:t xml:space="preserve">®, the international ImMunoGeneTics information system® </w:t>
      </w:r>
      <w:hyperlink r:id="rId5" w:history="1">
        <w:r w:rsidRPr="001E27DA">
          <w:rPr>
            <w:rStyle w:val="Hyperlink"/>
            <w:rFonts w:asciiTheme="majorHAnsi" w:hAnsiTheme="majorHAnsi"/>
            <w:sz w:val="22"/>
            <w:szCs w:val="22"/>
            <w:lang w:val="en-US"/>
          </w:rPr>
          <w:t>http://www.imgt.org</w:t>
        </w:r>
      </w:hyperlink>
      <w:r w:rsidRPr="001E27DA">
        <w:rPr>
          <w:rFonts w:asciiTheme="majorHAnsi" w:hAnsiTheme="majorHAnsi"/>
          <w:sz w:val="22"/>
          <w:szCs w:val="22"/>
          <w:lang w:val="en-US"/>
        </w:rPr>
        <w:t>, in Montpellier, France</w:t>
      </w:r>
    </w:p>
    <w:p w:rsidR="00234FA9" w:rsidRPr="001E27DA" w:rsidRDefault="00234FA9" w:rsidP="001E27DA">
      <w:pPr>
        <w:pStyle w:val="NormalWeb"/>
        <w:jc w:val="both"/>
        <w:rPr>
          <w:rFonts w:asciiTheme="majorHAnsi" w:hAnsiTheme="majorHAnsi"/>
          <w:sz w:val="22"/>
          <w:szCs w:val="22"/>
          <w:lang w:val="en-US"/>
        </w:rPr>
      </w:pPr>
      <w:r w:rsidRPr="001E27DA">
        <w:rPr>
          <w:rStyle w:val="Strong"/>
          <w:rFonts w:asciiTheme="majorHAnsi" w:hAnsiTheme="majorHAnsi"/>
          <w:b w:val="0"/>
          <w:sz w:val="22"/>
          <w:szCs w:val="22"/>
          <w:lang w:val="en-US"/>
        </w:rPr>
        <w:t>IMGT®, the international ImMunoGeneTics information system® http://www.imgt.org</w:t>
      </w:r>
      <w:r w:rsidRPr="001E27DA">
        <w:rPr>
          <w:rFonts w:asciiTheme="majorHAnsi" w:hAnsiTheme="majorHAnsi"/>
          <w:sz w:val="22"/>
          <w:szCs w:val="22"/>
          <w:lang w:val="en-US"/>
        </w:rPr>
        <w:t>, is the global reference in immunogenetics and immunoinformatics, created in 1989 by Marie-Paule Lefranc (</w:t>
      </w:r>
      <w:hyperlink r:id="rId6" w:history="1">
        <w:r w:rsidRPr="001E27DA">
          <w:rPr>
            <w:rStyle w:val="Hyperlink"/>
            <w:rFonts w:asciiTheme="majorHAnsi" w:hAnsiTheme="majorHAnsi"/>
            <w:sz w:val="22"/>
            <w:szCs w:val="22"/>
            <w:lang w:val="en-US"/>
          </w:rPr>
          <w:t>Université de Montpellier</w:t>
        </w:r>
      </w:hyperlink>
      <w:r w:rsidRPr="001E27DA">
        <w:rPr>
          <w:rFonts w:asciiTheme="majorHAnsi" w:hAnsiTheme="majorHAnsi"/>
          <w:sz w:val="22"/>
          <w:szCs w:val="22"/>
          <w:lang w:val="en-US"/>
        </w:rPr>
        <w:t xml:space="preserve"> and </w:t>
      </w:r>
      <w:hyperlink r:id="rId7" w:history="1">
        <w:r w:rsidRPr="001E27DA">
          <w:rPr>
            <w:rStyle w:val="Hyperlink"/>
            <w:rFonts w:asciiTheme="majorHAnsi" w:hAnsiTheme="majorHAnsi"/>
            <w:sz w:val="22"/>
            <w:szCs w:val="22"/>
            <w:lang w:val="en-US"/>
          </w:rPr>
          <w:t>CNRS</w:t>
        </w:r>
      </w:hyperlink>
      <w:r w:rsidRPr="001E27DA">
        <w:rPr>
          <w:rFonts w:asciiTheme="majorHAnsi" w:hAnsiTheme="majorHAnsi"/>
          <w:sz w:val="22"/>
          <w:szCs w:val="22"/>
          <w:lang w:val="en-US"/>
        </w:rPr>
        <w:t xml:space="preserve">). IMGT® is a high-quality integrated knowledge resource specialized in the immunoglobulins (IG) or antibodies, T cell receptors (TR), major histocompatibility (MH) of human and other vertebrate species, and in the immunoglobulin superfamily (IgSF), MH superfamily (MhSF) and related proteins of the immune system (RPI) of vertebrates and invertebrates. IMGT® provides a common access to sequence, genome and structure Immunogenetics data, based on the concepts of IMGT-ONTOLOGY and on the IMGT Scientific chart rules. IMGT® works in close collaboration with </w:t>
      </w:r>
      <w:hyperlink r:id="rId8" w:history="1">
        <w:r w:rsidRPr="001E27DA">
          <w:rPr>
            <w:rStyle w:val="Hyperlink"/>
            <w:rFonts w:asciiTheme="majorHAnsi" w:hAnsiTheme="majorHAnsi"/>
            <w:sz w:val="22"/>
            <w:szCs w:val="22"/>
            <w:lang w:val="en-US"/>
          </w:rPr>
          <w:t>EBI</w:t>
        </w:r>
      </w:hyperlink>
      <w:r w:rsidRPr="001E27DA">
        <w:rPr>
          <w:rFonts w:asciiTheme="majorHAnsi" w:hAnsiTheme="majorHAnsi"/>
          <w:sz w:val="22"/>
          <w:szCs w:val="22"/>
          <w:lang w:val="en-US"/>
        </w:rPr>
        <w:t xml:space="preserve"> (Europe), </w:t>
      </w:r>
      <w:hyperlink r:id="rId9" w:history="1">
        <w:r w:rsidRPr="001E27DA">
          <w:rPr>
            <w:rStyle w:val="Hyperlink"/>
            <w:rFonts w:asciiTheme="majorHAnsi" w:hAnsiTheme="majorHAnsi"/>
            <w:sz w:val="22"/>
            <w:szCs w:val="22"/>
            <w:lang w:val="en-US"/>
          </w:rPr>
          <w:t>DDBJ</w:t>
        </w:r>
      </w:hyperlink>
      <w:r w:rsidRPr="001E27DA">
        <w:rPr>
          <w:rFonts w:asciiTheme="majorHAnsi" w:hAnsiTheme="majorHAnsi"/>
          <w:sz w:val="22"/>
          <w:szCs w:val="22"/>
          <w:lang w:val="en-US"/>
        </w:rPr>
        <w:t xml:space="preserve"> (Japan) and </w:t>
      </w:r>
      <w:hyperlink r:id="rId10" w:history="1">
        <w:r w:rsidRPr="001E27DA">
          <w:rPr>
            <w:rStyle w:val="Hyperlink"/>
            <w:rFonts w:asciiTheme="majorHAnsi" w:hAnsiTheme="majorHAnsi"/>
            <w:sz w:val="22"/>
            <w:szCs w:val="22"/>
            <w:lang w:val="en-US"/>
          </w:rPr>
          <w:t>NCBI</w:t>
        </w:r>
      </w:hyperlink>
      <w:r w:rsidRPr="001E27DA">
        <w:rPr>
          <w:rFonts w:asciiTheme="majorHAnsi" w:hAnsiTheme="majorHAnsi"/>
          <w:sz w:val="22"/>
          <w:szCs w:val="22"/>
          <w:lang w:val="en-US"/>
        </w:rPr>
        <w:t xml:space="preserve"> (USA). IMGT® consists of </w:t>
      </w:r>
      <w:r w:rsidRPr="001E27DA">
        <w:rPr>
          <w:rStyle w:val="sequence"/>
          <w:rFonts w:asciiTheme="majorHAnsi" w:hAnsiTheme="majorHAnsi"/>
          <w:sz w:val="22"/>
          <w:szCs w:val="22"/>
          <w:lang w:val="en-US"/>
        </w:rPr>
        <w:t>sequence</w:t>
      </w:r>
      <w:r w:rsidRPr="001E27DA">
        <w:rPr>
          <w:rFonts w:asciiTheme="majorHAnsi" w:hAnsiTheme="majorHAnsi"/>
          <w:sz w:val="22"/>
          <w:szCs w:val="22"/>
          <w:lang w:val="en-US"/>
        </w:rPr>
        <w:t xml:space="preserve"> databases, </w:t>
      </w:r>
      <w:r w:rsidRPr="001E27DA">
        <w:rPr>
          <w:rStyle w:val="gene"/>
          <w:rFonts w:asciiTheme="majorHAnsi" w:hAnsiTheme="majorHAnsi"/>
          <w:sz w:val="22"/>
          <w:szCs w:val="22"/>
          <w:lang w:val="en-US"/>
        </w:rPr>
        <w:t>genome</w:t>
      </w:r>
      <w:r w:rsidRPr="001E27DA">
        <w:rPr>
          <w:rFonts w:asciiTheme="majorHAnsi" w:hAnsiTheme="majorHAnsi"/>
          <w:sz w:val="22"/>
          <w:szCs w:val="22"/>
          <w:lang w:val="en-US"/>
        </w:rPr>
        <w:t xml:space="preserve"> database, </w:t>
      </w:r>
      <w:r w:rsidRPr="001E27DA">
        <w:rPr>
          <w:rStyle w:val="structure"/>
          <w:rFonts w:asciiTheme="majorHAnsi" w:hAnsiTheme="majorHAnsi"/>
          <w:sz w:val="22"/>
          <w:szCs w:val="22"/>
          <w:lang w:val="en-US"/>
        </w:rPr>
        <w:t>structure</w:t>
      </w:r>
      <w:r w:rsidRPr="001E27DA">
        <w:rPr>
          <w:rFonts w:asciiTheme="majorHAnsi" w:hAnsiTheme="majorHAnsi"/>
          <w:sz w:val="22"/>
          <w:szCs w:val="22"/>
          <w:lang w:val="en-US"/>
        </w:rPr>
        <w:t xml:space="preserve"> database, and </w:t>
      </w:r>
      <w:r w:rsidRPr="001E27DA">
        <w:rPr>
          <w:rStyle w:val="antibodies"/>
          <w:rFonts w:asciiTheme="majorHAnsi" w:hAnsiTheme="majorHAnsi"/>
          <w:sz w:val="22"/>
          <w:szCs w:val="22"/>
          <w:lang w:val="en-US"/>
        </w:rPr>
        <w:t>monoclonal antibodies</w:t>
      </w:r>
      <w:r w:rsidRPr="001E27DA">
        <w:rPr>
          <w:rFonts w:asciiTheme="majorHAnsi" w:hAnsiTheme="majorHAnsi"/>
          <w:sz w:val="22"/>
          <w:szCs w:val="22"/>
          <w:lang w:val="en-US"/>
        </w:rPr>
        <w:t xml:space="preserve"> database, </w:t>
      </w:r>
      <w:r w:rsidRPr="001E27DA">
        <w:rPr>
          <w:rStyle w:val="Strong"/>
          <w:rFonts w:asciiTheme="majorHAnsi" w:hAnsiTheme="majorHAnsi"/>
          <w:b w:val="0"/>
          <w:sz w:val="22"/>
          <w:szCs w:val="22"/>
          <w:lang w:val="en-US"/>
        </w:rPr>
        <w:t>Web resources</w:t>
      </w:r>
      <w:r w:rsidRPr="001E27DA">
        <w:rPr>
          <w:rFonts w:asciiTheme="majorHAnsi" w:hAnsiTheme="majorHAnsi"/>
          <w:sz w:val="22"/>
          <w:szCs w:val="22"/>
          <w:lang w:val="en-US"/>
        </w:rPr>
        <w:t xml:space="preserve"> and </w:t>
      </w:r>
      <w:r w:rsidRPr="001E27DA">
        <w:rPr>
          <w:rStyle w:val="Strong"/>
          <w:rFonts w:asciiTheme="majorHAnsi" w:hAnsiTheme="majorHAnsi"/>
          <w:b w:val="0"/>
          <w:sz w:val="22"/>
          <w:szCs w:val="22"/>
          <w:lang w:val="en-US"/>
        </w:rPr>
        <w:t>interactive tools</w:t>
      </w:r>
      <w:r w:rsidRPr="001E27DA">
        <w:rPr>
          <w:rFonts w:asciiTheme="majorHAnsi" w:hAnsiTheme="majorHAnsi"/>
          <w:sz w:val="22"/>
          <w:szCs w:val="22"/>
          <w:lang w:val="en-US"/>
        </w:rPr>
        <w:t>.</w:t>
      </w:r>
    </w:p>
    <w:p w:rsidR="00234FA9" w:rsidRPr="001E27DA" w:rsidRDefault="00234FA9" w:rsidP="001E27DA">
      <w:pPr>
        <w:pStyle w:val="NormalWeb"/>
        <w:jc w:val="both"/>
        <w:rPr>
          <w:rFonts w:asciiTheme="majorHAnsi" w:hAnsiTheme="majorHAnsi"/>
          <w:sz w:val="22"/>
          <w:szCs w:val="22"/>
          <w:lang w:val="en-US"/>
        </w:rPr>
      </w:pPr>
      <w:r w:rsidRPr="001E27DA">
        <w:rPr>
          <w:rFonts w:asciiTheme="majorHAnsi" w:hAnsiTheme="majorHAnsi"/>
          <w:sz w:val="22"/>
          <w:szCs w:val="22"/>
          <w:lang w:val="en-US"/>
        </w:rPr>
        <w:t>IMGT</w:t>
      </w:r>
      <w:r w:rsidRPr="001E27DA">
        <w:rPr>
          <w:rStyle w:val="Strong"/>
          <w:rFonts w:asciiTheme="majorHAnsi" w:hAnsiTheme="majorHAnsi"/>
          <w:b w:val="0"/>
          <w:sz w:val="22"/>
          <w:szCs w:val="22"/>
          <w:lang w:val="en-US"/>
        </w:rPr>
        <w:t xml:space="preserve">® is located within IGH, </w:t>
      </w:r>
      <w:hyperlink r:id="rId11" w:history="1">
        <w:r w:rsidRPr="001E27DA">
          <w:rPr>
            <w:rStyle w:val="Hyperlink"/>
            <w:rFonts w:asciiTheme="majorHAnsi" w:hAnsiTheme="majorHAnsi"/>
            <w:sz w:val="22"/>
            <w:szCs w:val="22"/>
            <w:lang w:val="en-US"/>
          </w:rPr>
          <w:t>http://www.igh.cnrs.fr</w:t>
        </w:r>
      </w:hyperlink>
      <w:r w:rsidRPr="001E27DA">
        <w:rPr>
          <w:rStyle w:val="Strong"/>
          <w:rFonts w:asciiTheme="majorHAnsi" w:hAnsiTheme="majorHAnsi"/>
          <w:b w:val="0"/>
          <w:sz w:val="22"/>
          <w:szCs w:val="22"/>
          <w:lang w:val="en-US"/>
        </w:rPr>
        <w:t xml:space="preserve"> , in Montpellie</w:t>
      </w:r>
      <w:r w:rsidR="001E27DA" w:rsidRPr="001E27DA">
        <w:rPr>
          <w:rStyle w:val="Strong"/>
          <w:rFonts w:asciiTheme="majorHAnsi" w:hAnsiTheme="majorHAnsi"/>
          <w:b w:val="0"/>
          <w:sz w:val="22"/>
          <w:szCs w:val="22"/>
          <w:lang w:val="en-US"/>
        </w:rPr>
        <w:t>r, France and close</w:t>
      </w:r>
      <w:r w:rsidRPr="001E27DA">
        <w:rPr>
          <w:rStyle w:val="Strong"/>
          <w:rFonts w:asciiTheme="majorHAnsi" w:hAnsiTheme="majorHAnsi"/>
          <w:b w:val="0"/>
          <w:sz w:val="22"/>
          <w:szCs w:val="22"/>
          <w:lang w:val="en-US"/>
        </w:rPr>
        <w:t xml:space="preserve"> to the University of Montpellier.</w:t>
      </w:r>
    </w:p>
    <w:p w:rsidR="00234FA9" w:rsidRPr="001E27DA" w:rsidRDefault="00234FA9" w:rsidP="001E27DA">
      <w:pPr>
        <w:pStyle w:val="NormalWeb"/>
        <w:jc w:val="both"/>
        <w:rPr>
          <w:rFonts w:asciiTheme="majorHAnsi" w:hAnsiTheme="majorHAnsi"/>
          <w:sz w:val="22"/>
          <w:szCs w:val="22"/>
          <w:lang w:val="en-US"/>
        </w:rPr>
      </w:pPr>
      <w:r w:rsidRPr="001E27DA">
        <w:rPr>
          <w:rFonts w:asciiTheme="majorHAnsi" w:hAnsiTheme="majorHAnsi"/>
          <w:sz w:val="22"/>
          <w:szCs w:val="22"/>
          <w:lang w:val="en-US"/>
        </w:rPr>
        <w:t>The successful applicants will join a multidisciplinary team, working with biologists, chemists, engineers and bioinformatics sc</w:t>
      </w:r>
      <w:r w:rsidR="002E73DB">
        <w:rPr>
          <w:rFonts w:asciiTheme="majorHAnsi" w:hAnsiTheme="majorHAnsi"/>
          <w:sz w:val="22"/>
          <w:szCs w:val="22"/>
          <w:lang w:val="en-US"/>
        </w:rPr>
        <w:t>ientists, independently and as</w:t>
      </w:r>
      <w:r w:rsidRPr="001E27DA">
        <w:rPr>
          <w:rFonts w:asciiTheme="majorHAnsi" w:hAnsiTheme="majorHAnsi"/>
          <w:sz w:val="22"/>
          <w:szCs w:val="22"/>
          <w:lang w:val="en-US"/>
        </w:rPr>
        <w:t xml:space="preserve"> team players. </w:t>
      </w:r>
    </w:p>
    <w:p w:rsidR="00234FA9" w:rsidRPr="006A5812" w:rsidRDefault="00234FA9" w:rsidP="001E27DA">
      <w:pPr>
        <w:pStyle w:val="NormalWeb"/>
        <w:jc w:val="both"/>
        <w:rPr>
          <w:rFonts w:asciiTheme="majorHAnsi" w:hAnsiTheme="majorHAnsi"/>
          <w:b/>
          <w:sz w:val="22"/>
          <w:szCs w:val="22"/>
          <w:lang w:val="en-US"/>
        </w:rPr>
      </w:pPr>
      <w:r w:rsidRPr="006A5812">
        <w:rPr>
          <w:rFonts w:asciiTheme="majorHAnsi" w:hAnsiTheme="majorHAnsi"/>
          <w:b/>
          <w:sz w:val="22"/>
          <w:szCs w:val="22"/>
          <w:lang w:val="en-US"/>
        </w:rPr>
        <w:t>We are looking to recruit:</w:t>
      </w:r>
    </w:p>
    <w:p w:rsidR="002E73DB" w:rsidRPr="002E73DB" w:rsidRDefault="00234FA9" w:rsidP="002E73DB">
      <w:pPr>
        <w:pStyle w:val="NormalWeb"/>
        <w:numPr>
          <w:ilvl w:val="0"/>
          <w:numId w:val="1"/>
        </w:numPr>
        <w:jc w:val="both"/>
        <w:rPr>
          <w:rFonts w:asciiTheme="majorHAnsi" w:hAnsiTheme="majorHAnsi"/>
          <w:sz w:val="22"/>
          <w:szCs w:val="22"/>
          <w:lang w:val="en-US"/>
        </w:rPr>
      </w:pPr>
      <w:r w:rsidRPr="001E27DA">
        <w:rPr>
          <w:rFonts w:asciiTheme="majorHAnsi" w:hAnsiTheme="majorHAnsi"/>
          <w:sz w:val="22"/>
          <w:szCs w:val="22"/>
          <w:lang w:val="en-US"/>
        </w:rPr>
        <w:t xml:space="preserve">A </w:t>
      </w:r>
      <w:r w:rsidRPr="001E27DA">
        <w:rPr>
          <w:rFonts w:asciiTheme="majorHAnsi" w:hAnsiTheme="majorHAnsi"/>
          <w:b/>
          <w:sz w:val="22"/>
          <w:szCs w:val="22"/>
          <w:lang w:val="en-US"/>
        </w:rPr>
        <w:t>computer scie</w:t>
      </w:r>
      <w:r w:rsidR="001E27DA" w:rsidRPr="001E27DA">
        <w:rPr>
          <w:rFonts w:asciiTheme="majorHAnsi" w:hAnsiTheme="majorHAnsi"/>
          <w:b/>
          <w:sz w:val="22"/>
          <w:szCs w:val="22"/>
          <w:lang w:val="en-US"/>
        </w:rPr>
        <w:t>ntist</w:t>
      </w:r>
      <w:r w:rsidR="001E27DA" w:rsidRPr="001E27DA">
        <w:rPr>
          <w:rFonts w:asciiTheme="majorHAnsi" w:hAnsiTheme="majorHAnsi"/>
          <w:sz w:val="22"/>
          <w:szCs w:val="22"/>
          <w:lang w:val="en-US"/>
        </w:rPr>
        <w:t xml:space="preserve"> with proven </w:t>
      </w:r>
      <w:r w:rsidRPr="001E27DA">
        <w:rPr>
          <w:rFonts w:asciiTheme="majorHAnsi" w:hAnsiTheme="majorHAnsi"/>
          <w:sz w:val="22"/>
          <w:szCs w:val="22"/>
          <w:lang w:val="en-US"/>
        </w:rPr>
        <w:t>programming</w:t>
      </w:r>
      <w:r w:rsidR="001E27DA" w:rsidRPr="001E27DA">
        <w:rPr>
          <w:rFonts w:asciiTheme="majorHAnsi" w:hAnsiTheme="majorHAnsi"/>
          <w:sz w:val="22"/>
          <w:szCs w:val="22"/>
          <w:lang w:val="en-US"/>
        </w:rPr>
        <w:t xml:space="preserve"> capability</w:t>
      </w:r>
      <w:r w:rsidRPr="001E27DA">
        <w:rPr>
          <w:rFonts w:asciiTheme="majorHAnsi" w:hAnsiTheme="majorHAnsi"/>
          <w:sz w:val="22"/>
          <w:szCs w:val="22"/>
          <w:lang w:val="en-US"/>
        </w:rPr>
        <w:t xml:space="preserve">. Good knowledge of Java is required. Knowledge of R is a plus. </w:t>
      </w:r>
    </w:p>
    <w:p w:rsidR="00234FA9" w:rsidRPr="001E27DA" w:rsidRDefault="00234FA9" w:rsidP="001E27DA">
      <w:pPr>
        <w:pStyle w:val="NormalWeb"/>
        <w:numPr>
          <w:ilvl w:val="0"/>
          <w:numId w:val="1"/>
        </w:numPr>
        <w:jc w:val="both"/>
        <w:rPr>
          <w:rFonts w:asciiTheme="majorHAnsi" w:hAnsiTheme="majorHAnsi"/>
          <w:sz w:val="22"/>
          <w:szCs w:val="22"/>
          <w:lang w:val="en-US"/>
        </w:rPr>
      </w:pPr>
      <w:r w:rsidRPr="001E27DA">
        <w:rPr>
          <w:rFonts w:asciiTheme="majorHAnsi" w:hAnsiTheme="majorHAnsi"/>
          <w:sz w:val="22"/>
          <w:szCs w:val="22"/>
          <w:lang w:val="en-US"/>
        </w:rPr>
        <w:t xml:space="preserve">A </w:t>
      </w:r>
      <w:r w:rsidRPr="001E27DA">
        <w:rPr>
          <w:rFonts w:asciiTheme="majorHAnsi" w:hAnsiTheme="majorHAnsi"/>
          <w:b/>
          <w:sz w:val="22"/>
          <w:szCs w:val="22"/>
          <w:lang w:val="en-US"/>
        </w:rPr>
        <w:t>biocurator</w:t>
      </w:r>
      <w:r w:rsidRPr="001E27DA">
        <w:rPr>
          <w:rFonts w:asciiTheme="majorHAnsi" w:hAnsiTheme="majorHAnsi"/>
          <w:sz w:val="22"/>
          <w:szCs w:val="22"/>
          <w:lang w:val="en-US"/>
        </w:rPr>
        <w:t xml:space="preserve"> with knowledge of molecular biology and usage of bioinformatics tools. Knowledge of immunology is a plus.</w:t>
      </w:r>
    </w:p>
    <w:p w:rsidR="00234FA9" w:rsidRPr="001E27DA" w:rsidRDefault="00234FA9" w:rsidP="001E27DA">
      <w:pPr>
        <w:pStyle w:val="NormalWeb"/>
        <w:numPr>
          <w:ilvl w:val="0"/>
          <w:numId w:val="1"/>
        </w:numPr>
        <w:jc w:val="both"/>
        <w:rPr>
          <w:rFonts w:asciiTheme="majorHAnsi" w:hAnsiTheme="majorHAnsi"/>
          <w:sz w:val="22"/>
          <w:szCs w:val="22"/>
          <w:lang w:val="en-US"/>
        </w:rPr>
      </w:pPr>
      <w:r w:rsidRPr="001E27DA">
        <w:rPr>
          <w:rFonts w:asciiTheme="majorHAnsi" w:hAnsiTheme="majorHAnsi"/>
          <w:sz w:val="22"/>
          <w:szCs w:val="22"/>
          <w:lang w:val="en-US"/>
        </w:rPr>
        <w:t>A</w:t>
      </w:r>
      <w:r w:rsidRPr="001E27DA">
        <w:rPr>
          <w:rFonts w:asciiTheme="majorHAnsi" w:hAnsiTheme="majorHAnsi"/>
          <w:b/>
          <w:sz w:val="22"/>
          <w:szCs w:val="22"/>
          <w:lang w:val="en-US"/>
        </w:rPr>
        <w:t xml:space="preserve"> bioinformatician</w:t>
      </w:r>
      <w:r w:rsidRPr="001E27DA">
        <w:rPr>
          <w:rFonts w:asciiTheme="majorHAnsi" w:hAnsiTheme="majorHAnsi"/>
          <w:sz w:val="22"/>
          <w:szCs w:val="22"/>
          <w:lang w:val="en-US"/>
        </w:rPr>
        <w:t xml:space="preserve"> </w:t>
      </w:r>
      <w:r w:rsidR="001E27DA" w:rsidRPr="001E27DA">
        <w:rPr>
          <w:rFonts w:asciiTheme="majorHAnsi" w:hAnsiTheme="majorHAnsi"/>
          <w:sz w:val="22"/>
          <w:szCs w:val="22"/>
          <w:lang w:val="en-US"/>
        </w:rPr>
        <w:t>with programming capability and usage of bioinformatics tools.</w:t>
      </w:r>
    </w:p>
    <w:p w:rsidR="001E27DA" w:rsidRPr="001E27DA" w:rsidRDefault="001E27DA" w:rsidP="001E27DA">
      <w:pPr>
        <w:pStyle w:val="NormalWeb"/>
        <w:jc w:val="both"/>
        <w:rPr>
          <w:rFonts w:asciiTheme="majorHAnsi" w:hAnsiTheme="majorHAnsi"/>
          <w:sz w:val="22"/>
          <w:szCs w:val="22"/>
          <w:lang w:val="en-US"/>
        </w:rPr>
      </w:pPr>
      <w:r w:rsidRPr="001E27DA">
        <w:rPr>
          <w:rFonts w:asciiTheme="majorHAnsi" w:hAnsiTheme="majorHAnsi"/>
          <w:sz w:val="22"/>
          <w:szCs w:val="22"/>
          <w:lang w:val="en-US"/>
        </w:rPr>
        <w:t>Good team player and oral communication skills are required for all the positions.</w:t>
      </w:r>
      <w:r>
        <w:rPr>
          <w:rFonts w:asciiTheme="majorHAnsi" w:hAnsiTheme="majorHAnsi"/>
          <w:sz w:val="22"/>
          <w:szCs w:val="22"/>
          <w:lang w:val="en-US"/>
        </w:rPr>
        <w:t xml:space="preserve"> A Master’s degree is a plus but not required.</w:t>
      </w:r>
    </w:p>
    <w:p w:rsidR="003A0621" w:rsidRPr="001E27DA" w:rsidRDefault="002E73DB" w:rsidP="001E27DA">
      <w:pPr>
        <w:jc w:val="both"/>
        <w:rPr>
          <w:rFonts w:asciiTheme="majorHAnsi" w:hAnsiTheme="majorHAnsi"/>
          <w:lang w:val="en-US"/>
        </w:rPr>
      </w:pPr>
      <w:r>
        <w:rPr>
          <w:rFonts w:asciiTheme="majorHAnsi" w:hAnsiTheme="majorHAnsi"/>
          <w:lang w:val="en-US"/>
        </w:rPr>
        <w:t>An initial contract of 2</w:t>
      </w:r>
      <w:r w:rsidR="001E27DA" w:rsidRPr="001E27DA">
        <w:rPr>
          <w:rFonts w:asciiTheme="majorHAnsi" w:hAnsiTheme="majorHAnsi"/>
          <w:lang w:val="en-US"/>
        </w:rPr>
        <w:t xml:space="preserve"> years </w:t>
      </w:r>
      <w:r>
        <w:rPr>
          <w:rFonts w:asciiTheme="majorHAnsi" w:hAnsiTheme="majorHAnsi"/>
          <w:lang w:val="en-US"/>
        </w:rPr>
        <w:t>with poss</w:t>
      </w:r>
      <w:r w:rsidR="006A5812">
        <w:rPr>
          <w:rFonts w:asciiTheme="majorHAnsi" w:hAnsiTheme="majorHAnsi"/>
          <w:lang w:val="en-US"/>
        </w:rPr>
        <w:t>ible extension of 1 plus 1 year, 4 years in total</w:t>
      </w:r>
      <w:r>
        <w:rPr>
          <w:rFonts w:asciiTheme="majorHAnsi" w:hAnsiTheme="majorHAnsi"/>
          <w:lang w:val="en-US"/>
        </w:rPr>
        <w:t xml:space="preserve"> </w:t>
      </w:r>
      <w:r w:rsidR="001E27DA" w:rsidRPr="001E27DA">
        <w:rPr>
          <w:rFonts w:asciiTheme="majorHAnsi" w:hAnsiTheme="majorHAnsi"/>
          <w:lang w:val="en-US"/>
        </w:rPr>
        <w:t>maximum is offered for all the positions. The positions remai</w:t>
      </w:r>
      <w:r w:rsidR="001E27DA">
        <w:rPr>
          <w:rFonts w:asciiTheme="majorHAnsi" w:hAnsiTheme="majorHAnsi"/>
          <w:lang w:val="en-US"/>
        </w:rPr>
        <w:t>n open up until they are filled</w:t>
      </w:r>
      <w:r w:rsidR="001E27DA" w:rsidRPr="001E27DA">
        <w:rPr>
          <w:rFonts w:asciiTheme="majorHAnsi" w:hAnsiTheme="majorHAnsi"/>
          <w:lang w:val="en-US"/>
        </w:rPr>
        <w:t>.</w:t>
      </w:r>
    </w:p>
    <w:p w:rsidR="001E27DA" w:rsidRPr="001E27DA" w:rsidRDefault="001E27DA" w:rsidP="001E27DA">
      <w:pPr>
        <w:jc w:val="both"/>
        <w:rPr>
          <w:rFonts w:asciiTheme="majorHAnsi" w:hAnsiTheme="majorHAnsi"/>
          <w:lang w:val="en-US"/>
        </w:rPr>
      </w:pPr>
    </w:p>
    <w:p w:rsidR="009C04E5" w:rsidRPr="001E27DA" w:rsidRDefault="001E27DA" w:rsidP="001E27DA">
      <w:pPr>
        <w:jc w:val="both"/>
        <w:rPr>
          <w:rFonts w:asciiTheme="majorHAnsi" w:hAnsiTheme="majorHAnsi"/>
          <w:lang w:val="en-US"/>
        </w:rPr>
      </w:pPr>
      <w:r w:rsidRPr="001E27DA">
        <w:rPr>
          <w:rFonts w:asciiTheme="majorHAnsi" w:hAnsiTheme="majorHAnsi"/>
          <w:lang w:val="en-US"/>
        </w:rPr>
        <w:t xml:space="preserve">For more information please contact: </w:t>
      </w:r>
      <w:hyperlink r:id="rId12" w:history="1">
        <w:r w:rsidRPr="001E27DA">
          <w:rPr>
            <w:rStyle w:val="Hyperlink"/>
            <w:rFonts w:asciiTheme="majorHAnsi" w:hAnsiTheme="majorHAnsi"/>
            <w:lang w:val="en-US"/>
          </w:rPr>
          <w:t>sofia.kossida@igh.cnrs.fr</w:t>
        </w:r>
      </w:hyperlink>
      <w:r w:rsidRPr="001E27DA">
        <w:rPr>
          <w:rFonts w:asciiTheme="majorHAnsi" w:hAnsiTheme="majorHAnsi"/>
          <w:lang w:val="en-US"/>
        </w:rPr>
        <w:t xml:space="preserve"> or </w:t>
      </w:r>
      <w:hyperlink r:id="rId13" w:history="1">
        <w:r w:rsidRPr="001E27DA">
          <w:rPr>
            <w:rStyle w:val="Hyperlink"/>
            <w:rFonts w:asciiTheme="majorHAnsi" w:hAnsiTheme="majorHAnsi"/>
            <w:lang w:val="en-US"/>
          </w:rPr>
          <w:t>marie-paule.lefranc@igh.cnrs.fr</w:t>
        </w:r>
      </w:hyperlink>
      <w:r w:rsidRPr="001E27DA">
        <w:rPr>
          <w:rFonts w:asciiTheme="majorHAnsi" w:hAnsiTheme="majorHAnsi"/>
          <w:lang w:val="en-US"/>
        </w:rPr>
        <w:t xml:space="preserve"> </w:t>
      </w:r>
      <w:bookmarkStart w:id="0" w:name="_GoBack"/>
      <w:bookmarkEnd w:id="0"/>
    </w:p>
    <w:sectPr w:rsidR="009C04E5" w:rsidRPr="001E27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73B2E"/>
    <w:multiLevelType w:val="hybridMultilevel"/>
    <w:tmpl w:val="308A83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FA9"/>
    <w:rsid w:val="00004BFE"/>
    <w:rsid w:val="00005076"/>
    <w:rsid w:val="000059CA"/>
    <w:rsid w:val="00005AA0"/>
    <w:rsid w:val="00013A34"/>
    <w:rsid w:val="00014CE5"/>
    <w:rsid w:val="00041FD4"/>
    <w:rsid w:val="00042AA3"/>
    <w:rsid w:val="00046359"/>
    <w:rsid w:val="00062316"/>
    <w:rsid w:val="00075E97"/>
    <w:rsid w:val="000A3970"/>
    <w:rsid w:val="000A6F02"/>
    <w:rsid w:val="000B5B3F"/>
    <w:rsid w:val="000C4A46"/>
    <w:rsid w:val="000C5B57"/>
    <w:rsid w:val="000C6AD4"/>
    <w:rsid w:val="000C7F45"/>
    <w:rsid w:val="000D4245"/>
    <w:rsid w:val="000D6962"/>
    <w:rsid w:val="000E3021"/>
    <w:rsid w:val="000F7489"/>
    <w:rsid w:val="00100D48"/>
    <w:rsid w:val="00106639"/>
    <w:rsid w:val="00114AE7"/>
    <w:rsid w:val="00115875"/>
    <w:rsid w:val="00123896"/>
    <w:rsid w:val="00135025"/>
    <w:rsid w:val="001A0C86"/>
    <w:rsid w:val="001C3451"/>
    <w:rsid w:val="001D20DD"/>
    <w:rsid w:val="001D6978"/>
    <w:rsid w:val="001E27DA"/>
    <w:rsid w:val="001F3660"/>
    <w:rsid w:val="002024F6"/>
    <w:rsid w:val="002132C1"/>
    <w:rsid w:val="0021357E"/>
    <w:rsid w:val="00225DD0"/>
    <w:rsid w:val="00227DE3"/>
    <w:rsid w:val="00234FA9"/>
    <w:rsid w:val="00243A57"/>
    <w:rsid w:val="00256CE3"/>
    <w:rsid w:val="00265187"/>
    <w:rsid w:val="002810BE"/>
    <w:rsid w:val="00282E48"/>
    <w:rsid w:val="00282E6B"/>
    <w:rsid w:val="002A3743"/>
    <w:rsid w:val="002B1640"/>
    <w:rsid w:val="002B65E6"/>
    <w:rsid w:val="002E73DB"/>
    <w:rsid w:val="00305A3B"/>
    <w:rsid w:val="003256B4"/>
    <w:rsid w:val="00327354"/>
    <w:rsid w:val="00334C5A"/>
    <w:rsid w:val="00352D2F"/>
    <w:rsid w:val="00387949"/>
    <w:rsid w:val="003943B3"/>
    <w:rsid w:val="003A0621"/>
    <w:rsid w:val="003A2F10"/>
    <w:rsid w:val="003A717A"/>
    <w:rsid w:val="003A7F2D"/>
    <w:rsid w:val="003C3DB3"/>
    <w:rsid w:val="003C7226"/>
    <w:rsid w:val="003D3D5A"/>
    <w:rsid w:val="003D61E8"/>
    <w:rsid w:val="003E14ED"/>
    <w:rsid w:val="003E6B3E"/>
    <w:rsid w:val="003E756E"/>
    <w:rsid w:val="00412C67"/>
    <w:rsid w:val="00415E07"/>
    <w:rsid w:val="00416CA9"/>
    <w:rsid w:val="004341F9"/>
    <w:rsid w:val="004415E2"/>
    <w:rsid w:val="00456F33"/>
    <w:rsid w:val="0046164C"/>
    <w:rsid w:val="00477360"/>
    <w:rsid w:val="004B205E"/>
    <w:rsid w:val="004B687A"/>
    <w:rsid w:val="004C1087"/>
    <w:rsid w:val="004E3E29"/>
    <w:rsid w:val="004E7C7A"/>
    <w:rsid w:val="004F59D4"/>
    <w:rsid w:val="005018B0"/>
    <w:rsid w:val="005018DB"/>
    <w:rsid w:val="00501A57"/>
    <w:rsid w:val="005115F1"/>
    <w:rsid w:val="00524897"/>
    <w:rsid w:val="0053720E"/>
    <w:rsid w:val="00544427"/>
    <w:rsid w:val="00554D50"/>
    <w:rsid w:val="005551D9"/>
    <w:rsid w:val="00565AF1"/>
    <w:rsid w:val="0057213A"/>
    <w:rsid w:val="00581E17"/>
    <w:rsid w:val="00584FD8"/>
    <w:rsid w:val="00587C82"/>
    <w:rsid w:val="005A76D4"/>
    <w:rsid w:val="005D6135"/>
    <w:rsid w:val="005F4F9E"/>
    <w:rsid w:val="00604687"/>
    <w:rsid w:val="00611AF5"/>
    <w:rsid w:val="0062388A"/>
    <w:rsid w:val="00624122"/>
    <w:rsid w:val="00627368"/>
    <w:rsid w:val="00627B62"/>
    <w:rsid w:val="006338A0"/>
    <w:rsid w:val="00641839"/>
    <w:rsid w:val="00670B3B"/>
    <w:rsid w:val="00684784"/>
    <w:rsid w:val="006A0DDB"/>
    <w:rsid w:val="006A500D"/>
    <w:rsid w:val="006A5812"/>
    <w:rsid w:val="006B739F"/>
    <w:rsid w:val="006E3E2D"/>
    <w:rsid w:val="006E5417"/>
    <w:rsid w:val="00706144"/>
    <w:rsid w:val="00724877"/>
    <w:rsid w:val="007367B6"/>
    <w:rsid w:val="007475D2"/>
    <w:rsid w:val="00750950"/>
    <w:rsid w:val="0075172F"/>
    <w:rsid w:val="00764E15"/>
    <w:rsid w:val="00771F13"/>
    <w:rsid w:val="007747A9"/>
    <w:rsid w:val="007870B3"/>
    <w:rsid w:val="0079141F"/>
    <w:rsid w:val="007A1E27"/>
    <w:rsid w:val="007A38DA"/>
    <w:rsid w:val="007C0963"/>
    <w:rsid w:val="007C23CF"/>
    <w:rsid w:val="007C4116"/>
    <w:rsid w:val="007C5855"/>
    <w:rsid w:val="007D1621"/>
    <w:rsid w:val="007D56E9"/>
    <w:rsid w:val="007D7A0A"/>
    <w:rsid w:val="007E5E8F"/>
    <w:rsid w:val="007F4894"/>
    <w:rsid w:val="00816EC1"/>
    <w:rsid w:val="00823E63"/>
    <w:rsid w:val="00825FBF"/>
    <w:rsid w:val="00826DEE"/>
    <w:rsid w:val="00845DA7"/>
    <w:rsid w:val="00857324"/>
    <w:rsid w:val="0086560B"/>
    <w:rsid w:val="00873805"/>
    <w:rsid w:val="00895894"/>
    <w:rsid w:val="008A67B8"/>
    <w:rsid w:val="008B07EF"/>
    <w:rsid w:val="008C324C"/>
    <w:rsid w:val="008C3DE4"/>
    <w:rsid w:val="008D28CD"/>
    <w:rsid w:val="008E4150"/>
    <w:rsid w:val="008F53EB"/>
    <w:rsid w:val="0090204F"/>
    <w:rsid w:val="00905037"/>
    <w:rsid w:val="009128EF"/>
    <w:rsid w:val="009148B1"/>
    <w:rsid w:val="00941194"/>
    <w:rsid w:val="00952CD5"/>
    <w:rsid w:val="009562DF"/>
    <w:rsid w:val="00957BFD"/>
    <w:rsid w:val="00970BA2"/>
    <w:rsid w:val="009723AD"/>
    <w:rsid w:val="00973B14"/>
    <w:rsid w:val="009827FB"/>
    <w:rsid w:val="009930DB"/>
    <w:rsid w:val="009A431E"/>
    <w:rsid w:val="009A7407"/>
    <w:rsid w:val="009B365E"/>
    <w:rsid w:val="009B5954"/>
    <w:rsid w:val="009C04E5"/>
    <w:rsid w:val="009F487F"/>
    <w:rsid w:val="009F5433"/>
    <w:rsid w:val="00A02C9B"/>
    <w:rsid w:val="00A1357F"/>
    <w:rsid w:val="00A24B79"/>
    <w:rsid w:val="00A26C83"/>
    <w:rsid w:val="00A36E67"/>
    <w:rsid w:val="00A518B4"/>
    <w:rsid w:val="00A5232C"/>
    <w:rsid w:val="00A62D5E"/>
    <w:rsid w:val="00A70CA9"/>
    <w:rsid w:val="00A7212A"/>
    <w:rsid w:val="00A92FAF"/>
    <w:rsid w:val="00AA215A"/>
    <w:rsid w:val="00AA77E0"/>
    <w:rsid w:val="00AC2C8C"/>
    <w:rsid w:val="00AD3E72"/>
    <w:rsid w:val="00AD61E9"/>
    <w:rsid w:val="00AD6F1C"/>
    <w:rsid w:val="00AD75D6"/>
    <w:rsid w:val="00AD7B2E"/>
    <w:rsid w:val="00AF19F8"/>
    <w:rsid w:val="00B019A8"/>
    <w:rsid w:val="00B06EF2"/>
    <w:rsid w:val="00B071C4"/>
    <w:rsid w:val="00B2591A"/>
    <w:rsid w:val="00B3155B"/>
    <w:rsid w:val="00B31AC7"/>
    <w:rsid w:val="00B32FCE"/>
    <w:rsid w:val="00B3461A"/>
    <w:rsid w:val="00B474F1"/>
    <w:rsid w:val="00B60638"/>
    <w:rsid w:val="00B65E5C"/>
    <w:rsid w:val="00B65F16"/>
    <w:rsid w:val="00B77983"/>
    <w:rsid w:val="00BA3EF5"/>
    <w:rsid w:val="00BA5C39"/>
    <w:rsid w:val="00BC040E"/>
    <w:rsid w:val="00BC1D97"/>
    <w:rsid w:val="00BC5DBC"/>
    <w:rsid w:val="00BC7EB3"/>
    <w:rsid w:val="00BD11AC"/>
    <w:rsid w:val="00BE4055"/>
    <w:rsid w:val="00BE4EA4"/>
    <w:rsid w:val="00BF4BE3"/>
    <w:rsid w:val="00C20EB7"/>
    <w:rsid w:val="00C26966"/>
    <w:rsid w:val="00C30054"/>
    <w:rsid w:val="00C32D1C"/>
    <w:rsid w:val="00C337EE"/>
    <w:rsid w:val="00C3647E"/>
    <w:rsid w:val="00C419FB"/>
    <w:rsid w:val="00C5005B"/>
    <w:rsid w:val="00C5299B"/>
    <w:rsid w:val="00C533C1"/>
    <w:rsid w:val="00C5396F"/>
    <w:rsid w:val="00C63E3C"/>
    <w:rsid w:val="00C81AB5"/>
    <w:rsid w:val="00C90BB1"/>
    <w:rsid w:val="00CA73D1"/>
    <w:rsid w:val="00CB1423"/>
    <w:rsid w:val="00CB4839"/>
    <w:rsid w:val="00CC0CF5"/>
    <w:rsid w:val="00CC7264"/>
    <w:rsid w:val="00CD28A6"/>
    <w:rsid w:val="00CE00CC"/>
    <w:rsid w:val="00D3714B"/>
    <w:rsid w:val="00D37838"/>
    <w:rsid w:val="00D414B5"/>
    <w:rsid w:val="00D41945"/>
    <w:rsid w:val="00D42DD5"/>
    <w:rsid w:val="00D674B4"/>
    <w:rsid w:val="00D6772B"/>
    <w:rsid w:val="00D7704E"/>
    <w:rsid w:val="00D8587D"/>
    <w:rsid w:val="00D95D71"/>
    <w:rsid w:val="00D969D4"/>
    <w:rsid w:val="00DA0D5E"/>
    <w:rsid w:val="00DA1456"/>
    <w:rsid w:val="00DB0C5A"/>
    <w:rsid w:val="00DB21C9"/>
    <w:rsid w:val="00DD5A2C"/>
    <w:rsid w:val="00DE1102"/>
    <w:rsid w:val="00DE6D3E"/>
    <w:rsid w:val="00E00E09"/>
    <w:rsid w:val="00E04260"/>
    <w:rsid w:val="00E06A47"/>
    <w:rsid w:val="00E21E80"/>
    <w:rsid w:val="00E26117"/>
    <w:rsid w:val="00E34634"/>
    <w:rsid w:val="00E35997"/>
    <w:rsid w:val="00E46617"/>
    <w:rsid w:val="00E52B88"/>
    <w:rsid w:val="00E54B5A"/>
    <w:rsid w:val="00E55347"/>
    <w:rsid w:val="00E55655"/>
    <w:rsid w:val="00E75EB8"/>
    <w:rsid w:val="00E77D13"/>
    <w:rsid w:val="00EC696D"/>
    <w:rsid w:val="00EC702F"/>
    <w:rsid w:val="00ED2468"/>
    <w:rsid w:val="00EE0425"/>
    <w:rsid w:val="00EE2A6A"/>
    <w:rsid w:val="00EE4636"/>
    <w:rsid w:val="00EF2632"/>
    <w:rsid w:val="00EF6669"/>
    <w:rsid w:val="00F01F5C"/>
    <w:rsid w:val="00F03348"/>
    <w:rsid w:val="00F13888"/>
    <w:rsid w:val="00F13A50"/>
    <w:rsid w:val="00F14F15"/>
    <w:rsid w:val="00F22984"/>
    <w:rsid w:val="00F343AD"/>
    <w:rsid w:val="00F40BCE"/>
    <w:rsid w:val="00F5062F"/>
    <w:rsid w:val="00F50665"/>
    <w:rsid w:val="00F5530A"/>
    <w:rsid w:val="00F8702E"/>
    <w:rsid w:val="00F96D11"/>
    <w:rsid w:val="00FA168E"/>
    <w:rsid w:val="00FA3B3B"/>
    <w:rsid w:val="00FC7402"/>
    <w:rsid w:val="00FD1FA8"/>
    <w:rsid w:val="00FE4E88"/>
    <w:rsid w:val="00FE622F"/>
    <w:rsid w:val="00FF1284"/>
    <w:rsid w:val="00FF5467"/>
    <w:rsid w:val="00FF5C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7A970-D773-490E-B252-24B59DF07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4FA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234FA9"/>
    <w:rPr>
      <w:b/>
      <w:bCs/>
    </w:rPr>
  </w:style>
  <w:style w:type="character" w:styleId="Hyperlink">
    <w:name w:val="Hyperlink"/>
    <w:basedOn w:val="DefaultParagraphFont"/>
    <w:uiPriority w:val="99"/>
    <w:unhideWhenUsed/>
    <w:rsid w:val="00234FA9"/>
    <w:rPr>
      <w:color w:val="0563C1" w:themeColor="hyperlink"/>
      <w:u w:val="single"/>
    </w:rPr>
  </w:style>
  <w:style w:type="character" w:customStyle="1" w:styleId="sequence">
    <w:name w:val="sequence"/>
    <w:basedOn w:val="DefaultParagraphFont"/>
    <w:rsid w:val="00234FA9"/>
  </w:style>
  <w:style w:type="character" w:customStyle="1" w:styleId="gene">
    <w:name w:val="gene"/>
    <w:basedOn w:val="DefaultParagraphFont"/>
    <w:rsid w:val="00234FA9"/>
  </w:style>
  <w:style w:type="character" w:customStyle="1" w:styleId="structure">
    <w:name w:val="structure"/>
    <w:basedOn w:val="DefaultParagraphFont"/>
    <w:rsid w:val="00234FA9"/>
  </w:style>
  <w:style w:type="character" w:customStyle="1" w:styleId="antibodies">
    <w:name w:val="antibodies"/>
    <w:basedOn w:val="DefaultParagraphFont"/>
    <w:rsid w:val="00234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341381">
      <w:bodyDiv w:val="1"/>
      <w:marLeft w:val="0"/>
      <w:marRight w:val="0"/>
      <w:marTop w:val="0"/>
      <w:marBottom w:val="0"/>
      <w:divBdr>
        <w:top w:val="none" w:sz="0" w:space="0" w:color="auto"/>
        <w:left w:val="none" w:sz="0" w:space="0" w:color="auto"/>
        <w:bottom w:val="none" w:sz="0" w:space="0" w:color="auto"/>
        <w:right w:val="none" w:sz="0" w:space="0" w:color="auto"/>
      </w:divBdr>
      <w:divsChild>
        <w:div w:id="905917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i.ac.uk/" TargetMode="External"/><Relationship Id="rId13" Type="http://schemas.openxmlformats.org/officeDocument/2006/relationships/hyperlink" Target="mailto:marie-paule.lefranc@igh.cnrs.fr" TargetMode="External"/><Relationship Id="rId3" Type="http://schemas.openxmlformats.org/officeDocument/2006/relationships/settings" Target="settings.xml"/><Relationship Id="rId7" Type="http://schemas.openxmlformats.org/officeDocument/2006/relationships/hyperlink" Target="http://www.cnrs.fr" TargetMode="External"/><Relationship Id="rId12" Type="http://schemas.openxmlformats.org/officeDocument/2006/relationships/hyperlink" Target="mailto:sofia.kossida@igh.cn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ontpellier.fr/" TargetMode="External"/><Relationship Id="rId11" Type="http://schemas.openxmlformats.org/officeDocument/2006/relationships/hyperlink" Target="http://www.igh.cnrs.fr" TargetMode="External"/><Relationship Id="rId5" Type="http://schemas.openxmlformats.org/officeDocument/2006/relationships/hyperlink" Target="http://www.imgt.org" TargetMode="External"/><Relationship Id="rId15" Type="http://schemas.openxmlformats.org/officeDocument/2006/relationships/theme" Target="theme/theme1.xml"/><Relationship Id="rId10" Type="http://schemas.openxmlformats.org/officeDocument/2006/relationships/hyperlink" Target="http://www.ncbi.nlm.nih.gov/gene" TargetMode="External"/><Relationship Id="rId4" Type="http://schemas.openxmlformats.org/officeDocument/2006/relationships/webSettings" Target="webSettings.xml"/><Relationship Id="rId9" Type="http://schemas.openxmlformats.org/officeDocument/2006/relationships/hyperlink" Target="http://arsa.ddbj.nig.ac.jp/top-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396</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Kossida</dc:creator>
  <cp:keywords/>
  <dc:description/>
  <cp:lastModifiedBy>Sofia Kossida</cp:lastModifiedBy>
  <cp:revision>5</cp:revision>
  <dcterms:created xsi:type="dcterms:W3CDTF">2015-06-02T11:33:00Z</dcterms:created>
  <dcterms:modified xsi:type="dcterms:W3CDTF">2015-06-03T08:07:00Z</dcterms:modified>
</cp:coreProperties>
</file>